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F3" w:rsidRDefault="00B07523" w:rsidP="00B07523">
      <w:pPr>
        <w:jc w:val="center"/>
        <w:rPr>
          <w:rFonts w:ascii="Calibri" w:hAnsi="Calibri"/>
          <w:b/>
          <w:bCs/>
          <w:sz w:val="22"/>
          <w:szCs w:val="22"/>
          <w:u w:val="single"/>
        </w:rPr>
      </w:pPr>
      <w:r>
        <w:rPr>
          <w:rFonts w:ascii="Calibri" w:hAnsi="Calibri"/>
          <w:b/>
          <w:bCs/>
          <w:sz w:val="22"/>
          <w:szCs w:val="22"/>
          <w:u w:val="single"/>
        </w:rPr>
        <w:t xml:space="preserve">Further Information about </w:t>
      </w:r>
      <w:r w:rsidR="00BF4FB3">
        <w:rPr>
          <w:rFonts w:ascii="Calibri" w:hAnsi="Calibri"/>
          <w:b/>
          <w:bCs/>
          <w:sz w:val="22"/>
          <w:szCs w:val="22"/>
          <w:u w:val="single"/>
        </w:rPr>
        <w:t xml:space="preserve">Sanderling House, </w:t>
      </w:r>
      <w:r w:rsidR="00FB52F3">
        <w:rPr>
          <w:rFonts w:ascii="Calibri" w:hAnsi="Calibri"/>
          <w:b/>
          <w:bCs/>
          <w:sz w:val="22"/>
          <w:szCs w:val="22"/>
          <w:u w:val="single"/>
        </w:rPr>
        <w:t>Formby</w:t>
      </w:r>
    </w:p>
    <w:p w:rsidR="00B07523" w:rsidRDefault="00FB52F3" w:rsidP="00B07523">
      <w:pPr>
        <w:jc w:val="center"/>
        <w:rPr>
          <w:rFonts w:ascii="Calibri" w:hAnsi="Calibri"/>
          <w:b/>
          <w:bCs/>
          <w:sz w:val="22"/>
          <w:szCs w:val="22"/>
          <w:u w:val="single"/>
        </w:rPr>
      </w:pPr>
      <w:r>
        <w:rPr>
          <w:rFonts w:ascii="Calibri" w:hAnsi="Calibri"/>
          <w:b/>
          <w:bCs/>
          <w:sz w:val="22"/>
          <w:szCs w:val="22"/>
          <w:u w:val="single"/>
        </w:rPr>
        <w:t>Voyage Care</w:t>
      </w:r>
    </w:p>
    <w:p w:rsidR="001440C7" w:rsidRDefault="001440C7" w:rsidP="00B07523">
      <w:pPr>
        <w:jc w:val="center"/>
        <w:rPr>
          <w:rFonts w:ascii="Calibri" w:hAnsi="Calibri"/>
          <w:b/>
          <w:bCs/>
          <w:sz w:val="22"/>
          <w:szCs w:val="22"/>
          <w:u w:val="single"/>
        </w:rPr>
      </w:pPr>
    </w:p>
    <w:p w:rsidR="00B07523" w:rsidRDefault="00B07523" w:rsidP="00B07523">
      <w:pPr>
        <w:jc w:val="center"/>
        <w:rPr>
          <w:rFonts w:ascii="Calibri" w:hAnsi="Calibri"/>
          <w:sz w:val="22"/>
          <w:szCs w:val="22"/>
        </w:rPr>
      </w:pPr>
    </w:p>
    <w:p w:rsidR="00D464D7" w:rsidRDefault="00B07523" w:rsidP="00D464D7">
      <w:pPr>
        <w:pStyle w:val="NoSpacing"/>
        <w:rPr>
          <w:rFonts w:ascii="Calibri" w:hAnsi="Calibri"/>
          <w:b/>
          <w:bCs/>
          <w:sz w:val="22"/>
          <w:szCs w:val="22"/>
        </w:rPr>
      </w:pPr>
      <w:r w:rsidRPr="00FA5B64">
        <w:rPr>
          <w:rFonts w:ascii="Calibri" w:hAnsi="Calibri"/>
          <w:b/>
          <w:bCs/>
          <w:sz w:val="22"/>
          <w:szCs w:val="22"/>
        </w:rPr>
        <w:t>Focus of Facility</w:t>
      </w:r>
      <w:r>
        <w:rPr>
          <w:rFonts w:ascii="Calibri" w:hAnsi="Calibri"/>
          <w:b/>
          <w:bCs/>
          <w:sz w:val="22"/>
          <w:szCs w:val="22"/>
        </w:rPr>
        <w:t>:</w:t>
      </w:r>
      <w:r w:rsidR="006964CC">
        <w:rPr>
          <w:rFonts w:ascii="Calibri" w:hAnsi="Calibri"/>
          <w:b/>
          <w:bCs/>
          <w:sz w:val="22"/>
          <w:szCs w:val="22"/>
        </w:rPr>
        <w:t xml:space="preserve"> </w:t>
      </w:r>
    </w:p>
    <w:p w:rsidR="00B07523" w:rsidRPr="00BF4FB3" w:rsidRDefault="00FB52F3" w:rsidP="006964CC">
      <w:pPr>
        <w:pStyle w:val="NoSpacing"/>
        <w:numPr>
          <w:ilvl w:val="0"/>
          <w:numId w:val="1"/>
        </w:numPr>
        <w:rPr>
          <w:rFonts w:ascii="Calibri" w:hAnsi="Calibri"/>
          <w:bCs/>
          <w:sz w:val="22"/>
          <w:szCs w:val="22"/>
        </w:rPr>
      </w:pPr>
      <w:r>
        <w:rPr>
          <w:rFonts w:ascii="Calibri" w:hAnsi="Calibri"/>
          <w:bCs/>
          <w:sz w:val="22"/>
          <w:szCs w:val="22"/>
        </w:rPr>
        <w:t>The service</w:t>
      </w:r>
      <w:r w:rsidR="006964CC" w:rsidRPr="00BF4FB3">
        <w:rPr>
          <w:rFonts w:ascii="Calibri" w:hAnsi="Calibri"/>
          <w:bCs/>
          <w:sz w:val="22"/>
          <w:szCs w:val="22"/>
        </w:rPr>
        <w:t xml:space="preserve"> specialise</w:t>
      </w:r>
      <w:r>
        <w:rPr>
          <w:rFonts w:ascii="Calibri" w:hAnsi="Calibri"/>
          <w:bCs/>
          <w:sz w:val="22"/>
          <w:szCs w:val="22"/>
        </w:rPr>
        <w:t xml:space="preserve">s in </w:t>
      </w:r>
      <w:r w:rsidR="006964CC" w:rsidRPr="00BF4FB3">
        <w:rPr>
          <w:rFonts w:ascii="Calibri" w:hAnsi="Calibri"/>
          <w:bCs/>
          <w:sz w:val="22"/>
          <w:szCs w:val="22"/>
        </w:rPr>
        <w:t>supporting individuals who may be experiencing dramatic lifestyle ch</w:t>
      </w:r>
      <w:r>
        <w:rPr>
          <w:rFonts w:ascii="Calibri" w:hAnsi="Calibri"/>
          <w:bCs/>
          <w:sz w:val="22"/>
          <w:szCs w:val="22"/>
        </w:rPr>
        <w:t>anges as a result of acquired</w:t>
      </w:r>
      <w:r w:rsidR="006964CC" w:rsidRPr="00BF4FB3">
        <w:rPr>
          <w:rFonts w:ascii="Calibri" w:hAnsi="Calibri"/>
          <w:bCs/>
          <w:sz w:val="22"/>
          <w:szCs w:val="22"/>
        </w:rPr>
        <w:t xml:space="preserve"> brain injury.</w:t>
      </w:r>
    </w:p>
    <w:p w:rsidR="006964CC" w:rsidRDefault="006964CC" w:rsidP="006964CC">
      <w:pPr>
        <w:pStyle w:val="NoSpacing"/>
        <w:numPr>
          <w:ilvl w:val="0"/>
          <w:numId w:val="1"/>
        </w:numPr>
        <w:rPr>
          <w:rFonts w:ascii="Calibri" w:hAnsi="Calibri"/>
          <w:bCs/>
          <w:sz w:val="22"/>
          <w:szCs w:val="22"/>
        </w:rPr>
      </w:pPr>
      <w:r w:rsidRPr="00BF4FB3">
        <w:rPr>
          <w:rFonts w:ascii="Calibri" w:hAnsi="Calibri"/>
          <w:bCs/>
          <w:sz w:val="22"/>
          <w:szCs w:val="22"/>
        </w:rPr>
        <w:t xml:space="preserve">The service has particular experience of supporting those whose injury is related to alcohol or substance misuse. </w:t>
      </w:r>
    </w:p>
    <w:p w:rsidR="00FB52F3" w:rsidRPr="00BF4FB3" w:rsidRDefault="00FB52F3" w:rsidP="00FB52F3">
      <w:pPr>
        <w:pStyle w:val="NoSpacing"/>
        <w:ind w:left="720"/>
        <w:rPr>
          <w:rFonts w:ascii="Calibri" w:hAnsi="Calibri"/>
          <w:bCs/>
          <w:sz w:val="22"/>
          <w:szCs w:val="22"/>
        </w:rPr>
      </w:pPr>
    </w:p>
    <w:p w:rsidR="00D464D7" w:rsidRPr="00D464D7" w:rsidRDefault="00B07523" w:rsidP="00D464D7">
      <w:pPr>
        <w:pStyle w:val="NoSpacing"/>
        <w:rPr>
          <w:rFonts w:ascii="Calibri" w:hAnsi="Calibri"/>
          <w:sz w:val="22"/>
          <w:szCs w:val="22"/>
        </w:rPr>
      </w:pPr>
      <w:r w:rsidRPr="00FA5B64">
        <w:rPr>
          <w:rFonts w:ascii="Calibri" w:hAnsi="Calibri"/>
          <w:b/>
          <w:bCs/>
          <w:sz w:val="22"/>
          <w:szCs w:val="22"/>
        </w:rPr>
        <w:t>Ethos</w:t>
      </w:r>
      <w:r>
        <w:rPr>
          <w:rFonts w:ascii="Calibri" w:hAnsi="Calibri"/>
          <w:b/>
          <w:bCs/>
          <w:sz w:val="22"/>
          <w:szCs w:val="22"/>
        </w:rPr>
        <w:t>:</w:t>
      </w:r>
    </w:p>
    <w:p w:rsidR="00B07523" w:rsidRDefault="00FB52F3" w:rsidP="00D464D7">
      <w:pPr>
        <w:pStyle w:val="NoSpacing"/>
        <w:numPr>
          <w:ilvl w:val="0"/>
          <w:numId w:val="1"/>
        </w:numPr>
        <w:rPr>
          <w:rFonts w:ascii="Calibri" w:hAnsi="Calibri"/>
          <w:sz w:val="22"/>
          <w:szCs w:val="22"/>
        </w:rPr>
      </w:pPr>
      <w:r>
        <w:rPr>
          <w:rFonts w:ascii="Calibri" w:hAnsi="Calibri"/>
          <w:bCs/>
          <w:sz w:val="22"/>
          <w:szCs w:val="22"/>
        </w:rPr>
        <w:t>The service</w:t>
      </w:r>
      <w:r w:rsidR="006964CC" w:rsidRPr="00BF4FB3">
        <w:rPr>
          <w:rFonts w:ascii="Calibri" w:hAnsi="Calibri"/>
          <w:bCs/>
          <w:sz w:val="22"/>
          <w:szCs w:val="22"/>
        </w:rPr>
        <w:t xml:space="preserve"> endeavour</w:t>
      </w:r>
      <w:r>
        <w:rPr>
          <w:rFonts w:ascii="Calibri" w:hAnsi="Calibri"/>
          <w:bCs/>
          <w:sz w:val="22"/>
          <w:szCs w:val="22"/>
        </w:rPr>
        <w:t>s</w:t>
      </w:r>
      <w:r w:rsidR="006964CC" w:rsidRPr="00BF4FB3">
        <w:rPr>
          <w:rFonts w:ascii="Calibri" w:hAnsi="Calibri"/>
          <w:bCs/>
          <w:sz w:val="22"/>
          <w:szCs w:val="22"/>
        </w:rPr>
        <w:t xml:space="preserve"> to enable people to regain an independent way of life and work with them to </w:t>
      </w:r>
      <w:r w:rsidR="00FA5B64" w:rsidRPr="00BF4FB3">
        <w:rPr>
          <w:rFonts w:ascii="Calibri" w:hAnsi="Calibri"/>
          <w:bCs/>
          <w:sz w:val="22"/>
          <w:szCs w:val="22"/>
        </w:rPr>
        <w:t>achieve their goals and aspiration</w:t>
      </w:r>
      <w:r w:rsidR="00BF4FB3" w:rsidRPr="00BF4FB3">
        <w:rPr>
          <w:rFonts w:ascii="Calibri" w:hAnsi="Calibri"/>
          <w:sz w:val="22"/>
          <w:szCs w:val="22"/>
        </w:rPr>
        <w:t>s.</w:t>
      </w:r>
    </w:p>
    <w:p w:rsidR="00FB52F3" w:rsidRPr="00BF4FB3" w:rsidRDefault="00FB52F3" w:rsidP="00FB52F3">
      <w:pPr>
        <w:pStyle w:val="NoSpacing"/>
        <w:ind w:left="720"/>
        <w:rPr>
          <w:rFonts w:ascii="Calibri" w:hAnsi="Calibri"/>
          <w:sz w:val="22"/>
          <w:szCs w:val="22"/>
        </w:rPr>
      </w:pPr>
    </w:p>
    <w:p w:rsidR="00D464D7" w:rsidRDefault="00B07523" w:rsidP="00D464D7">
      <w:pPr>
        <w:pStyle w:val="NoSpacing"/>
        <w:rPr>
          <w:rFonts w:ascii="Calibri" w:hAnsi="Calibri"/>
          <w:b/>
          <w:bCs/>
          <w:sz w:val="22"/>
          <w:szCs w:val="22"/>
        </w:rPr>
      </w:pPr>
      <w:r>
        <w:rPr>
          <w:rFonts w:ascii="Calibri" w:hAnsi="Calibri"/>
          <w:b/>
          <w:bCs/>
          <w:sz w:val="22"/>
          <w:szCs w:val="22"/>
        </w:rPr>
        <w:t>Clientele:</w:t>
      </w:r>
    </w:p>
    <w:p w:rsidR="00D464D7" w:rsidRDefault="005C3774" w:rsidP="00D464D7">
      <w:pPr>
        <w:pStyle w:val="NoSpacing"/>
        <w:numPr>
          <w:ilvl w:val="0"/>
          <w:numId w:val="1"/>
        </w:numPr>
        <w:rPr>
          <w:rFonts w:ascii="Calibri" w:hAnsi="Calibri"/>
          <w:bCs/>
          <w:sz w:val="22"/>
          <w:szCs w:val="22"/>
        </w:rPr>
      </w:pPr>
      <w:r w:rsidRPr="00BF4FB3">
        <w:rPr>
          <w:rFonts w:ascii="Calibri" w:hAnsi="Calibri"/>
          <w:bCs/>
          <w:sz w:val="22"/>
          <w:szCs w:val="22"/>
        </w:rPr>
        <w:t xml:space="preserve">Individuals who would benefit from increasing their independence, to regain life skills to lead a more independent lifestyle. </w:t>
      </w:r>
      <w:r w:rsidR="00FA5B64" w:rsidRPr="00BF4FB3">
        <w:rPr>
          <w:rFonts w:ascii="Calibri" w:hAnsi="Calibri"/>
          <w:bCs/>
          <w:sz w:val="22"/>
          <w:szCs w:val="22"/>
        </w:rPr>
        <w:t xml:space="preserve"> </w:t>
      </w:r>
    </w:p>
    <w:p w:rsidR="00FB52F3" w:rsidRPr="00BF4FB3" w:rsidRDefault="00FB52F3" w:rsidP="00FB52F3">
      <w:pPr>
        <w:pStyle w:val="NoSpacing"/>
        <w:ind w:left="720"/>
        <w:rPr>
          <w:rFonts w:ascii="Calibri" w:hAnsi="Calibri"/>
          <w:bCs/>
          <w:sz w:val="22"/>
          <w:szCs w:val="22"/>
        </w:rPr>
      </w:pPr>
    </w:p>
    <w:p w:rsidR="00D464D7" w:rsidRPr="00D464D7" w:rsidRDefault="00B07523" w:rsidP="00D464D7">
      <w:pPr>
        <w:pStyle w:val="NoSpacing"/>
        <w:rPr>
          <w:rFonts w:ascii="Calibri" w:hAnsi="Calibri"/>
          <w:b/>
          <w:bCs/>
          <w:sz w:val="22"/>
          <w:szCs w:val="22"/>
        </w:rPr>
      </w:pPr>
      <w:r w:rsidRPr="00D464D7">
        <w:rPr>
          <w:rFonts w:ascii="Calibri" w:hAnsi="Calibri"/>
          <w:b/>
          <w:bCs/>
          <w:sz w:val="22"/>
          <w:szCs w:val="22"/>
        </w:rPr>
        <w:t>Location:</w:t>
      </w:r>
      <w:r w:rsidR="00D464D7" w:rsidRPr="00D464D7">
        <w:rPr>
          <w:rFonts w:ascii="Calibri" w:hAnsi="Calibri"/>
          <w:b/>
          <w:bCs/>
          <w:sz w:val="22"/>
          <w:szCs w:val="22"/>
        </w:rPr>
        <w:t xml:space="preserve"> </w:t>
      </w:r>
    </w:p>
    <w:p w:rsidR="00FB52F3" w:rsidRDefault="005C3774" w:rsidP="005C3774">
      <w:pPr>
        <w:pStyle w:val="NoSpacing"/>
        <w:numPr>
          <w:ilvl w:val="0"/>
          <w:numId w:val="1"/>
        </w:numPr>
        <w:rPr>
          <w:rFonts w:ascii="Calibri" w:hAnsi="Calibri"/>
          <w:sz w:val="22"/>
          <w:szCs w:val="22"/>
        </w:rPr>
      </w:pPr>
      <w:r w:rsidRPr="00BF4FB3">
        <w:rPr>
          <w:rFonts w:ascii="Calibri" w:hAnsi="Calibri"/>
          <w:sz w:val="22"/>
          <w:szCs w:val="22"/>
        </w:rPr>
        <w:t>The service is in Formby, Liverpool which</w:t>
      </w:r>
      <w:r w:rsidR="00FB2991" w:rsidRPr="00BF4FB3">
        <w:rPr>
          <w:rFonts w:ascii="Calibri" w:hAnsi="Calibri"/>
          <w:sz w:val="22"/>
          <w:szCs w:val="22"/>
        </w:rPr>
        <w:t xml:space="preserve"> is a small residential village. </w:t>
      </w:r>
    </w:p>
    <w:p w:rsidR="00B07523" w:rsidRDefault="00FB2991" w:rsidP="005C3774">
      <w:pPr>
        <w:pStyle w:val="NoSpacing"/>
        <w:numPr>
          <w:ilvl w:val="0"/>
          <w:numId w:val="1"/>
        </w:numPr>
        <w:rPr>
          <w:rFonts w:ascii="Calibri" w:hAnsi="Calibri"/>
          <w:sz w:val="22"/>
          <w:szCs w:val="22"/>
        </w:rPr>
      </w:pPr>
      <w:r w:rsidRPr="00BF4FB3">
        <w:rPr>
          <w:rFonts w:ascii="Calibri" w:hAnsi="Calibri"/>
          <w:sz w:val="22"/>
          <w:szCs w:val="22"/>
        </w:rPr>
        <w:t xml:space="preserve">It has good transport links to Liverpool city Centre, Birkenhead and surrounding </w:t>
      </w:r>
      <w:r w:rsidR="00D464D7" w:rsidRPr="00BF4FB3">
        <w:rPr>
          <w:rFonts w:ascii="Calibri" w:hAnsi="Calibri"/>
          <w:sz w:val="22"/>
          <w:szCs w:val="22"/>
        </w:rPr>
        <w:t>areas.</w:t>
      </w:r>
    </w:p>
    <w:p w:rsidR="005628AD" w:rsidRPr="00BF4FB3" w:rsidRDefault="005628AD" w:rsidP="005628AD">
      <w:pPr>
        <w:pStyle w:val="NoSpacing"/>
        <w:rPr>
          <w:rFonts w:ascii="Calibri" w:hAnsi="Calibri"/>
          <w:sz w:val="22"/>
          <w:szCs w:val="22"/>
        </w:rPr>
      </w:pPr>
    </w:p>
    <w:p w:rsidR="008F66A0" w:rsidRPr="008F66A0" w:rsidRDefault="00B07523" w:rsidP="008F66A0">
      <w:pPr>
        <w:pStyle w:val="NoSpacing"/>
        <w:rPr>
          <w:rFonts w:ascii="Calibri" w:hAnsi="Calibri"/>
          <w:b/>
          <w:bCs/>
          <w:sz w:val="22"/>
          <w:szCs w:val="22"/>
        </w:rPr>
      </w:pPr>
      <w:r w:rsidRPr="008F66A0">
        <w:rPr>
          <w:rFonts w:ascii="Calibri" w:hAnsi="Calibri"/>
          <w:b/>
          <w:bCs/>
          <w:sz w:val="22"/>
          <w:szCs w:val="22"/>
        </w:rPr>
        <w:t xml:space="preserve">Family Accommodation: </w:t>
      </w:r>
    </w:p>
    <w:p w:rsidR="00B07523" w:rsidRPr="00BF4FB3" w:rsidRDefault="00D464D7" w:rsidP="008F66A0">
      <w:pPr>
        <w:pStyle w:val="NoSpacing"/>
        <w:numPr>
          <w:ilvl w:val="0"/>
          <w:numId w:val="1"/>
        </w:numPr>
        <w:rPr>
          <w:rFonts w:ascii="Calibri" w:hAnsi="Calibri"/>
          <w:sz w:val="22"/>
          <w:szCs w:val="22"/>
        </w:rPr>
      </w:pPr>
      <w:r w:rsidRPr="00BF4FB3">
        <w:rPr>
          <w:rFonts w:ascii="Calibri" w:hAnsi="Calibri"/>
          <w:bCs/>
          <w:sz w:val="22"/>
          <w:szCs w:val="22"/>
        </w:rPr>
        <w:t>Partners are welcome to stay overnight.</w:t>
      </w:r>
    </w:p>
    <w:p w:rsidR="00D464D7" w:rsidRPr="005628AD" w:rsidRDefault="00D464D7" w:rsidP="00D464D7">
      <w:pPr>
        <w:pStyle w:val="NoSpacing"/>
        <w:numPr>
          <w:ilvl w:val="0"/>
          <w:numId w:val="1"/>
        </w:numPr>
        <w:rPr>
          <w:rFonts w:ascii="Calibri" w:hAnsi="Calibri"/>
          <w:sz w:val="22"/>
          <w:szCs w:val="22"/>
        </w:rPr>
      </w:pPr>
      <w:r w:rsidRPr="00BF4FB3">
        <w:rPr>
          <w:rFonts w:ascii="Calibri" w:hAnsi="Calibri"/>
          <w:bCs/>
          <w:sz w:val="22"/>
          <w:szCs w:val="22"/>
        </w:rPr>
        <w:t xml:space="preserve">Double </w:t>
      </w:r>
      <w:r w:rsidR="00FB52F3">
        <w:rPr>
          <w:rFonts w:ascii="Calibri" w:hAnsi="Calibri"/>
          <w:bCs/>
          <w:sz w:val="22"/>
          <w:szCs w:val="22"/>
        </w:rPr>
        <w:t>beds and</w:t>
      </w:r>
      <w:r w:rsidRPr="00BF4FB3">
        <w:rPr>
          <w:rFonts w:ascii="Calibri" w:hAnsi="Calibri"/>
          <w:bCs/>
          <w:sz w:val="22"/>
          <w:szCs w:val="22"/>
        </w:rPr>
        <w:t xml:space="preserve"> bed settees can be facilitated</w:t>
      </w:r>
      <w:r w:rsidR="00FB52F3">
        <w:rPr>
          <w:rFonts w:ascii="Calibri" w:hAnsi="Calibri"/>
          <w:bCs/>
          <w:sz w:val="22"/>
          <w:szCs w:val="22"/>
        </w:rPr>
        <w:t>,</w:t>
      </w:r>
      <w:r w:rsidRPr="00BF4FB3">
        <w:rPr>
          <w:rFonts w:ascii="Calibri" w:hAnsi="Calibri"/>
          <w:bCs/>
          <w:sz w:val="22"/>
          <w:szCs w:val="22"/>
        </w:rPr>
        <w:t xml:space="preserve"> where appropriate.</w:t>
      </w:r>
    </w:p>
    <w:p w:rsidR="005628AD" w:rsidRPr="00BF4FB3" w:rsidRDefault="005628AD" w:rsidP="005628AD">
      <w:pPr>
        <w:pStyle w:val="NoSpacing"/>
        <w:rPr>
          <w:rFonts w:ascii="Calibri" w:hAnsi="Calibri"/>
          <w:sz w:val="22"/>
          <w:szCs w:val="22"/>
        </w:rPr>
      </w:pPr>
    </w:p>
    <w:p w:rsidR="00D464D7" w:rsidRDefault="00B07523" w:rsidP="00B07523">
      <w:pPr>
        <w:pStyle w:val="NoSpacing"/>
        <w:rPr>
          <w:rFonts w:ascii="Calibri" w:hAnsi="Calibri"/>
          <w:sz w:val="22"/>
          <w:szCs w:val="22"/>
        </w:rPr>
      </w:pPr>
      <w:r>
        <w:rPr>
          <w:rFonts w:ascii="Calibri" w:hAnsi="Calibri"/>
          <w:b/>
          <w:bCs/>
          <w:sz w:val="22"/>
          <w:szCs w:val="22"/>
        </w:rPr>
        <w:t>Family Dining Facilities:</w:t>
      </w:r>
      <w:r>
        <w:rPr>
          <w:rFonts w:ascii="Calibri" w:hAnsi="Calibri"/>
          <w:sz w:val="22"/>
          <w:szCs w:val="22"/>
        </w:rPr>
        <w:t xml:space="preserve"> </w:t>
      </w:r>
    </w:p>
    <w:p w:rsidR="00B07523" w:rsidRDefault="00D464D7" w:rsidP="00D464D7">
      <w:pPr>
        <w:pStyle w:val="NoSpacing"/>
        <w:numPr>
          <w:ilvl w:val="0"/>
          <w:numId w:val="2"/>
        </w:numPr>
        <w:rPr>
          <w:rFonts w:ascii="Calibri" w:hAnsi="Calibri"/>
          <w:sz w:val="22"/>
          <w:szCs w:val="22"/>
        </w:rPr>
      </w:pPr>
      <w:r>
        <w:rPr>
          <w:rFonts w:ascii="Calibri" w:hAnsi="Calibri"/>
          <w:sz w:val="22"/>
          <w:szCs w:val="22"/>
        </w:rPr>
        <w:t xml:space="preserve">There is a combined kitchen/dining room which can be used for meals with friends, partners and family. </w:t>
      </w:r>
    </w:p>
    <w:p w:rsidR="005628AD" w:rsidRDefault="005628AD" w:rsidP="005628AD">
      <w:pPr>
        <w:pStyle w:val="NoSpacing"/>
        <w:rPr>
          <w:rFonts w:ascii="Calibri" w:hAnsi="Calibri"/>
          <w:sz w:val="22"/>
          <w:szCs w:val="22"/>
        </w:rPr>
      </w:pPr>
    </w:p>
    <w:p w:rsidR="00D464D7" w:rsidRDefault="00B07523" w:rsidP="00B07523">
      <w:pPr>
        <w:pStyle w:val="NoSpacing"/>
        <w:rPr>
          <w:rFonts w:ascii="Calibri" w:hAnsi="Calibri"/>
          <w:b/>
          <w:bCs/>
          <w:sz w:val="22"/>
          <w:szCs w:val="22"/>
        </w:rPr>
      </w:pPr>
      <w:r>
        <w:rPr>
          <w:rFonts w:ascii="Calibri" w:hAnsi="Calibri"/>
          <w:b/>
          <w:bCs/>
          <w:sz w:val="22"/>
          <w:szCs w:val="22"/>
        </w:rPr>
        <w:t>Range of Cares Provided:</w:t>
      </w:r>
    </w:p>
    <w:p w:rsidR="00B07523" w:rsidRDefault="00D464D7" w:rsidP="00D464D7">
      <w:pPr>
        <w:pStyle w:val="NoSpacing"/>
        <w:numPr>
          <w:ilvl w:val="0"/>
          <w:numId w:val="2"/>
        </w:numPr>
        <w:rPr>
          <w:rFonts w:ascii="Calibri" w:hAnsi="Calibri"/>
          <w:sz w:val="22"/>
          <w:szCs w:val="22"/>
        </w:rPr>
      </w:pPr>
      <w:r>
        <w:rPr>
          <w:rFonts w:ascii="Calibri" w:hAnsi="Calibri"/>
          <w:sz w:val="22"/>
          <w:szCs w:val="22"/>
        </w:rPr>
        <w:t xml:space="preserve">Neuro-speech and language therapy, </w:t>
      </w:r>
      <w:r w:rsidR="00FB52F3">
        <w:rPr>
          <w:rFonts w:ascii="Calibri" w:hAnsi="Calibri"/>
          <w:sz w:val="22"/>
          <w:szCs w:val="22"/>
        </w:rPr>
        <w:t>Neuro-physiotherapy, Neuro-Occupational therapy</w:t>
      </w:r>
      <w:r>
        <w:rPr>
          <w:rFonts w:ascii="Calibri" w:hAnsi="Calibri"/>
          <w:sz w:val="22"/>
          <w:szCs w:val="22"/>
        </w:rPr>
        <w:t>, Neuro-psychology, Neuropsychiatry, behaviour therapy</w:t>
      </w:r>
      <w:r w:rsidR="00D62983">
        <w:rPr>
          <w:rFonts w:ascii="Calibri" w:hAnsi="Calibri"/>
          <w:sz w:val="22"/>
          <w:szCs w:val="22"/>
        </w:rPr>
        <w:t xml:space="preserve"> and counselling are available</w:t>
      </w:r>
      <w:r w:rsidR="00FB52F3">
        <w:rPr>
          <w:rFonts w:ascii="Calibri" w:hAnsi="Calibri"/>
          <w:sz w:val="22"/>
          <w:szCs w:val="22"/>
        </w:rPr>
        <w:t xml:space="preserve">, </w:t>
      </w:r>
      <w:r w:rsidR="00D62983">
        <w:rPr>
          <w:rFonts w:ascii="Calibri" w:hAnsi="Calibri"/>
          <w:sz w:val="22"/>
          <w:szCs w:val="22"/>
        </w:rPr>
        <w:t>as required.</w:t>
      </w:r>
      <w:r>
        <w:rPr>
          <w:rFonts w:ascii="Calibri" w:hAnsi="Calibri"/>
          <w:sz w:val="22"/>
          <w:szCs w:val="22"/>
        </w:rPr>
        <w:t xml:space="preserve"> </w:t>
      </w:r>
    </w:p>
    <w:p w:rsidR="00D62983" w:rsidRDefault="00D62983" w:rsidP="00D464D7">
      <w:pPr>
        <w:pStyle w:val="NoSpacing"/>
        <w:numPr>
          <w:ilvl w:val="0"/>
          <w:numId w:val="2"/>
        </w:numPr>
        <w:rPr>
          <w:rFonts w:ascii="Calibri" w:hAnsi="Calibri"/>
          <w:sz w:val="22"/>
          <w:szCs w:val="22"/>
        </w:rPr>
      </w:pPr>
      <w:r>
        <w:rPr>
          <w:rFonts w:ascii="Calibri" w:hAnsi="Calibri"/>
          <w:sz w:val="22"/>
          <w:szCs w:val="22"/>
        </w:rPr>
        <w:t>Programmes will be carefully designed and integrated into each person’s daily routine.</w:t>
      </w:r>
    </w:p>
    <w:p w:rsidR="005628AD" w:rsidRDefault="005628AD" w:rsidP="005628AD">
      <w:pPr>
        <w:pStyle w:val="NoSpacing"/>
        <w:rPr>
          <w:rFonts w:ascii="Calibri" w:hAnsi="Calibri"/>
          <w:sz w:val="22"/>
          <w:szCs w:val="22"/>
        </w:rPr>
      </w:pPr>
    </w:p>
    <w:p w:rsidR="00B07523" w:rsidRDefault="00B07523" w:rsidP="00B07523">
      <w:pPr>
        <w:pStyle w:val="NoSpacing"/>
        <w:rPr>
          <w:rFonts w:ascii="Calibri" w:hAnsi="Calibri"/>
          <w:b/>
          <w:bCs/>
          <w:sz w:val="22"/>
          <w:szCs w:val="22"/>
        </w:rPr>
      </w:pPr>
      <w:r>
        <w:rPr>
          <w:rFonts w:ascii="Calibri" w:hAnsi="Calibri"/>
          <w:b/>
          <w:bCs/>
          <w:sz w:val="22"/>
          <w:szCs w:val="22"/>
        </w:rPr>
        <w:t>Service User Involvement:</w:t>
      </w:r>
    </w:p>
    <w:p w:rsidR="008F66A0" w:rsidRPr="008F66A0" w:rsidRDefault="0044339C" w:rsidP="008F66A0">
      <w:pPr>
        <w:pStyle w:val="NoSpacing"/>
        <w:numPr>
          <w:ilvl w:val="0"/>
          <w:numId w:val="4"/>
        </w:numPr>
        <w:rPr>
          <w:rFonts w:ascii="Calibri" w:hAnsi="Calibri"/>
          <w:sz w:val="22"/>
          <w:szCs w:val="22"/>
        </w:rPr>
      </w:pPr>
      <w:r>
        <w:rPr>
          <w:rFonts w:ascii="Calibri" w:hAnsi="Calibri"/>
          <w:bCs/>
          <w:sz w:val="22"/>
          <w:szCs w:val="22"/>
        </w:rPr>
        <w:t>Each client</w:t>
      </w:r>
      <w:r w:rsidR="00253A05">
        <w:rPr>
          <w:rFonts w:ascii="Calibri" w:hAnsi="Calibri"/>
          <w:bCs/>
          <w:sz w:val="22"/>
          <w:szCs w:val="22"/>
        </w:rPr>
        <w:t xml:space="preserve"> is fully involved in the creation and review of their </w:t>
      </w:r>
      <w:r w:rsidR="008F66A0">
        <w:rPr>
          <w:rFonts w:ascii="Calibri" w:hAnsi="Calibri"/>
          <w:bCs/>
          <w:sz w:val="22"/>
          <w:szCs w:val="22"/>
        </w:rPr>
        <w:t>support plans and review of care needs assessments.</w:t>
      </w:r>
    </w:p>
    <w:p w:rsidR="008F66A0" w:rsidRDefault="0044339C" w:rsidP="008F66A0">
      <w:pPr>
        <w:pStyle w:val="NoSpacing"/>
        <w:numPr>
          <w:ilvl w:val="0"/>
          <w:numId w:val="4"/>
        </w:numPr>
        <w:rPr>
          <w:rFonts w:ascii="Calibri" w:hAnsi="Calibri"/>
          <w:sz w:val="22"/>
          <w:szCs w:val="22"/>
        </w:rPr>
      </w:pPr>
      <w:r>
        <w:rPr>
          <w:rFonts w:ascii="Calibri" w:hAnsi="Calibri"/>
          <w:sz w:val="22"/>
          <w:szCs w:val="22"/>
        </w:rPr>
        <w:t>Each client</w:t>
      </w:r>
      <w:r w:rsidR="0006041D">
        <w:rPr>
          <w:rFonts w:ascii="Calibri" w:hAnsi="Calibri"/>
          <w:sz w:val="22"/>
          <w:szCs w:val="22"/>
        </w:rPr>
        <w:t xml:space="preserve"> will have monthly key worker meeting</w:t>
      </w:r>
      <w:r w:rsidR="00253A05">
        <w:rPr>
          <w:rFonts w:ascii="Calibri" w:hAnsi="Calibri"/>
          <w:sz w:val="22"/>
          <w:szCs w:val="22"/>
        </w:rPr>
        <w:t>s</w:t>
      </w:r>
      <w:r w:rsidR="00C66F2A">
        <w:rPr>
          <w:rFonts w:ascii="Calibri" w:hAnsi="Calibri"/>
          <w:sz w:val="22"/>
          <w:szCs w:val="22"/>
        </w:rPr>
        <w:t xml:space="preserve"> where they will have the opportunity to discuss anything important to them in terms of </w:t>
      </w:r>
      <w:r w:rsidR="000C283C">
        <w:rPr>
          <w:rFonts w:ascii="Calibri" w:hAnsi="Calibri"/>
          <w:sz w:val="22"/>
          <w:szCs w:val="22"/>
        </w:rPr>
        <w:t>their physical and mental health, finances, appointments, activities, menu choices, social skills, therapy engagement, any mobility is</w:t>
      </w:r>
      <w:r w:rsidR="00253A05">
        <w:rPr>
          <w:rFonts w:ascii="Calibri" w:hAnsi="Calibri"/>
          <w:sz w:val="22"/>
          <w:szCs w:val="22"/>
        </w:rPr>
        <w:t xml:space="preserve">sues, </w:t>
      </w:r>
      <w:r w:rsidR="00FB52F3">
        <w:rPr>
          <w:rFonts w:ascii="Calibri" w:hAnsi="Calibri"/>
          <w:sz w:val="22"/>
          <w:szCs w:val="22"/>
        </w:rPr>
        <w:t xml:space="preserve">daily </w:t>
      </w:r>
      <w:r w:rsidR="00253A05">
        <w:rPr>
          <w:rFonts w:ascii="Calibri" w:hAnsi="Calibri"/>
          <w:sz w:val="22"/>
          <w:szCs w:val="22"/>
        </w:rPr>
        <w:t>living skills, medication</w:t>
      </w:r>
      <w:r w:rsidR="000C283C">
        <w:rPr>
          <w:rFonts w:ascii="Calibri" w:hAnsi="Calibri"/>
          <w:sz w:val="22"/>
          <w:szCs w:val="22"/>
        </w:rPr>
        <w:t xml:space="preserve"> </w:t>
      </w:r>
      <w:r w:rsidR="00253A05">
        <w:rPr>
          <w:rFonts w:ascii="Calibri" w:hAnsi="Calibri"/>
          <w:sz w:val="22"/>
          <w:szCs w:val="22"/>
        </w:rPr>
        <w:t>and GAS (goal attainment scaling)</w:t>
      </w:r>
      <w:r w:rsidR="000C283C">
        <w:rPr>
          <w:rFonts w:ascii="Calibri" w:hAnsi="Calibri"/>
          <w:sz w:val="22"/>
          <w:szCs w:val="22"/>
        </w:rPr>
        <w:t xml:space="preserve"> goals. </w:t>
      </w:r>
    </w:p>
    <w:p w:rsidR="00253A05" w:rsidRPr="00C004BA" w:rsidRDefault="00253A05" w:rsidP="008F66A0">
      <w:pPr>
        <w:pStyle w:val="NoSpacing"/>
        <w:numPr>
          <w:ilvl w:val="0"/>
          <w:numId w:val="4"/>
        </w:numPr>
        <w:rPr>
          <w:rFonts w:ascii="Calibri" w:hAnsi="Calibri"/>
          <w:sz w:val="22"/>
          <w:szCs w:val="22"/>
        </w:rPr>
      </w:pPr>
      <w:r>
        <w:rPr>
          <w:rFonts w:ascii="Calibri" w:hAnsi="Calibri"/>
          <w:sz w:val="22"/>
          <w:szCs w:val="22"/>
        </w:rPr>
        <w:t xml:space="preserve">A person centred review is scheduled every year </w:t>
      </w:r>
      <w:r w:rsidR="0004100F">
        <w:rPr>
          <w:rFonts w:ascii="Calibri" w:hAnsi="Calibri"/>
          <w:sz w:val="22"/>
          <w:szCs w:val="22"/>
        </w:rPr>
        <w:t>for</w:t>
      </w:r>
      <w:r w:rsidR="0044339C">
        <w:rPr>
          <w:rFonts w:ascii="Calibri" w:hAnsi="Calibri"/>
          <w:sz w:val="22"/>
          <w:szCs w:val="22"/>
        </w:rPr>
        <w:t xml:space="preserve"> the clients’</w:t>
      </w:r>
      <w:r w:rsidR="0004100F">
        <w:rPr>
          <w:rFonts w:ascii="Calibri" w:hAnsi="Calibri"/>
          <w:sz w:val="22"/>
          <w:szCs w:val="22"/>
        </w:rPr>
        <w:t xml:space="preserve"> to engage in a meeting with their friends or family to discuss the support they receive and whether it could be improved.</w:t>
      </w:r>
    </w:p>
    <w:p w:rsidR="008F66A0" w:rsidRDefault="008F66A0" w:rsidP="008F66A0">
      <w:pPr>
        <w:pStyle w:val="NoSpacing"/>
        <w:rPr>
          <w:rFonts w:ascii="Calibri" w:hAnsi="Calibri"/>
          <w:bCs/>
          <w:sz w:val="22"/>
          <w:szCs w:val="22"/>
        </w:rPr>
      </w:pPr>
    </w:p>
    <w:p w:rsidR="008F66A0" w:rsidRDefault="00B07523" w:rsidP="008F66A0">
      <w:pPr>
        <w:pStyle w:val="NoSpacing"/>
        <w:rPr>
          <w:rFonts w:ascii="Calibri" w:hAnsi="Calibri"/>
          <w:b/>
          <w:bCs/>
          <w:sz w:val="22"/>
          <w:szCs w:val="22"/>
        </w:rPr>
      </w:pPr>
      <w:r w:rsidRPr="008F66A0">
        <w:rPr>
          <w:rFonts w:ascii="Calibri" w:hAnsi="Calibri"/>
          <w:b/>
          <w:bCs/>
          <w:sz w:val="22"/>
          <w:szCs w:val="22"/>
        </w:rPr>
        <w:t xml:space="preserve">Rehabilitation </w:t>
      </w:r>
      <w:r w:rsidR="00BF4FB3" w:rsidRPr="008F66A0">
        <w:rPr>
          <w:rFonts w:ascii="Calibri" w:hAnsi="Calibri"/>
          <w:b/>
          <w:bCs/>
          <w:sz w:val="22"/>
          <w:szCs w:val="22"/>
        </w:rPr>
        <w:t>schedules, social a</w:t>
      </w:r>
      <w:r w:rsidR="00C004BA" w:rsidRPr="008F66A0">
        <w:rPr>
          <w:rFonts w:ascii="Calibri" w:hAnsi="Calibri"/>
          <w:b/>
          <w:bCs/>
          <w:sz w:val="22"/>
          <w:szCs w:val="22"/>
        </w:rPr>
        <w:t>ctivities, and engagement with daily living</w:t>
      </w:r>
      <w:r w:rsidR="00FB52F3">
        <w:rPr>
          <w:rFonts w:ascii="Calibri" w:hAnsi="Calibri"/>
          <w:b/>
          <w:bCs/>
          <w:sz w:val="22"/>
          <w:szCs w:val="22"/>
        </w:rPr>
        <w:t xml:space="preserve"> include</w:t>
      </w:r>
      <w:r w:rsidR="008F66A0" w:rsidRPr="008F66A0">
        <w:rPr>
          <w:rFonts w:ascii="Calibri" w:hAnsi="Calibri"/>
          <w:b/>
          <w:bCs/>
          <w:sz w:val="22"/>
          <w:szCs w:val="22"/>
        </w:rPr>
        <w:t>:</w:t>
      </w:r>
    </w:p>
    <w:p w:rsidR="008F66A0" w:rsidRPr="009075E2" w:rsidRDefault="0004100F" w:rsidP="008F66A0">
      <w:pPr>
        <w:pStyle w:val="NoSpacing"/>
        <w:numPr>
          <w:ilvl w:val="0"/>
          <w:numId w:val="4"/>
        </w:numPr>
        <w:rPr>
          <w:rFonts w:ascii="Calibri" w:hAnsi="Calibri"/>
          <w:bCs/>
          <w:sz w:val="22"/>
          <w:szCs w:val="22"/>
        </w:rPr>
      </w:pPr>
      <w:r w:rsidRPr="009075E2">
        <w:rPr>
          <w:rFonts w:ascii="Calibri" w:hAnsi="Calibri"/>
          <w:bCs/>
          <w:sz w:val="22"/>
          <w:szCs w:val="22"/>
        </w:rPr>
        <w:t>Bespoke weekly activity planners and daily routines</w:t>
      </w:r>
    </w:p>
    <w:p w:rsidR="0004100F" w:rsidRDefault="0004100F" w:rsidP="008F66A0">
      <w:pPr>
        <w:pStyle w:val="NoSpacing"/>
        <w:numPr>
          <w:ilvl w:val="0"/>
          <w:numId w:val="4"/>
        </w:numPr>
        <w:rPr>
          <w:rFonts w:ascii="Calibri" w:hAnsi="Calibri"/>
          <w:bCs/>
          <w:sz w:val="22"/>
          <w:szCs w:val="22"/>
        </w:rPr>
      </w:pPr>
      <w:r w:rsidRPr="009075E2">
        <w:rPr>
          <w:rFonts w:ascii="Calibri" w:hAnsi="Calibri"/>
          <w:bCs/>
          <w:sz w:val="22"/>
          <w:szCs w:val="22"/>
        </w:rPr>
        <w:t xml:space="preserve">Specific GAS goals </w:t>
      </w:r>
      <w:r w:rsidR="009075E2" w:rsidRPr="009075E2">
        <w:rPr>
          <w:rFonts w:ascii="Calibri" w:hAnsi="Calibri"/>
          <w:bCs/>
          <w:sz w:val="22"/>
          <w:szCs w:val="22"/>
        </w:rPr>
        <w:t>relating to what i</w:t>
      </w:r>
      <w:r w:rsidR="00FB52F3">
        <w:rPr>
          <w:rFonts w:ascii="Calibri" w:hAnsi="Calibri"/>
          <w:bCs/>
          <w:sz w:val="22"/>
          <w:szCs w:val="22"/>
        </w:rPr>
        <w:t>s</w:t>
      </w:r>
      <w:r w:rsidR="009075E2" w:rsidRPr="009075E2">
        <w:rPr>
          <w:rFonts w:ascii="Calibri" w:hAnsi="Calibri"/>
          <w:bCs/>
          <w:sz w:val="22"/>
          <w:szCs w:val="22"/>
        </w:rPr>
        <w:t xml:space="preserve"> impor</w:t>
      </w:r>
      <w:r w:rsidR="0044339C">
        <w:rPr>
          <w:rFonts w:ascii="Calibri" w:hAnsi="Calibri"/>
          <w:bCs/>
          <w:sz w:val="22"/>
          <w:szCs w:val="22"/>
        </w:rPr>
        <w:t>tant for and to the client</w:t>
      </w:r>
    </w:p>
    <w:p w:rsidR="009075E2" w:rsidRDefault="009075E2" w:rsidP="008F66A0">
      <w:pPr>
        <w:pStyle w:val="NoSpacing"/>
        <w:numPr>
          <w:ilvl w:val="0"/>
          <w:numId w:val="4"/>
        </w:numPr>
        <w:rPr>
          <w:rFonts w:ascii="Calibri" w:hAnsi="Calibri"/>
          <w:bCs/>
          <w:sz w:val="22"/>
          <w:szCs w:val="22"/>
        </w:rPr>
      </w:pPr>
      <w:r>
        <w:rPr>
          <w:rFonts w:ascii="Calibri" w:hAnsi="Calibri"/>
          <w:bCs/>
          <w:sz w:val="22"/>
          <w:szCs w:val="22"/>
        </w:rPr>
        <w:t>Therapeutic exercises relatin</w:t>
      </w:r>
      <w:r w:rsidR="00FB52F3">
        <w:rPr>
          <w:rFonts w:ascii="Calibri" w:hAnsi="Calibri"/>
          <w:bCs/>
          <w:sz w:val="22"/>
          <w:szCs w:val="22"/>
        </w:rPr>
        <w:t>g to daily living skills with Occupational Therapy,</w:t>
      </w:r>
      <w:r>
        <w:rPr>
          <w:rFonts w:ascii="Calibri" w:hAnsi="Calibri"/>
          <w:bCs/>
          <w:sz w:val="22"/>
          <w:szCs w:val="22"/>
        </w:rPr>
        <w:t xml:space="preserve"> if required</w:t>
      </w:r>
    </w:p>
    <w:p w:rsidR="009075E2" w:rsidRDefault="009075E2" w:rsidP="008F66A0">
      <w:pPr>
        <w:pStyle w:val="NoSpacing"/>
        <w:numPr>
          <w:ilvl w:val="0"/>
          <w:numId w:val="4"/>
        </w:numPr>
        <w:rPr>
          <w:rFonts w:ascii="Calibri" w:hAnsi="Calibri"/>
          <w:bCs/>
          <w:sz w:val="22"/>
          <w:szCs w:val="22"/>
        </w:rPr>
      </w:pPr>
      <w:r>
        <w:rPr>
          <w:rFonts w:ascii="Calibri" w:hAnsi="Calibri"/>
          <w:bCs/>
          <w:sz w:val="22"/>
          <w:szCs w:val="22"/>
        </w:rPr>
        <w:t xml:space="preserve">Accessing local volunteering opportunities in the local village  </w:t>
      </w:r>
    </w:p>
    <w:p w:rsidR="00DE529D" w:rsidRPr="00DE529D" w:rsidRDefault="00FB52F3" w:rsidP="00B07523">
      <w:pPr>
        <w:pStyle w:val="NoSpacing"/>
        <w:numPr>
          <w:ilvl w:val="0"/>
          <w:numId w:val="4"/>
        </w:numPr>
        <w:rPr>
          <w:rFonts w:ascii="Calibri" w:hAnsi="Calibri"/>
          <w:b/>
          <w:bCs/>
          <w:sz w:val="22"/>
          <w:szCs w:val="22"/>
        </w:rPr>
      </w:pPr>
      <w:r>
        <w:rPr>
          <w:rFonts w:ascii="Calibri" w:hAnsi="Calibri"/>
          <w:bCs/>
          <w:sz w:val="22"/>
          <w:szCs w:val="22"/>
        </w:rPr>
        <w:lastRenderedPageBreak/>
        <w:t xml:space="preserve">Community activities: </w:t>
      </w:r>
      <w:r w:rsidR="00DE529D" w:rsidRPr="00DE529D">
        <w:rPr>
          <w:rFonts w:ascii="Calibri" w:hAnsi="Calibri"/>
          <w:bCs/>
          <w:sz w:val="22"/>
          <w:szCs w:val="22"/>
        </w:rPr>
        <w:t>Theatre, cinema, afternoon tea, galleries, mus</w:t>
      </w:r>
      <w:r w:rsidR="00DE529D">
        <w:rPr>
          <w:rFonts w:ascii="Calibri" w:hAnsi="Calibri"/>
          <w:bCs/>
          <w:sz w:val="22"/>
          <w:szCs w:val="22"/>
        </w:rPr>
        <w:t>eums, snooker, swimming, Southport seaside resort, Formby pinewoods, local blue flag beach, local music events and library.</w:t>
      </w:r>
    </w:p>
    <w:p w:rsidR="00DE529D" w:rsidRPr="00DE529D" w:rsidRDefault="00DE529D" w:rsidP="00B07523">
      <w:pPr>
        <w:pStyle w:val="NoSpacing"/>
        <w:numPr>
          <w:ilvl w:val="0"/>
          <w:numId w:val="4"/>
        </w:numPr>
        <w:rPr>
          <w:rFonts w:ascii="Calibri" w:hAnsi="Calibri"/>
          <w:b/>
          <w:bCs/>
          <w:sz w:val="22"/>
          <w:szCs w:val="22"/>
        </w:rPr>
      </w:pPr>
      <w:r>
        <w:rPr>
          <w:rFonts w:ascii="Calibri" w:hAnsi="Calibri"/>
          <w:bCs/>
          <w:sz w:val="22"/>
          <w:szCs w:val="22"/>
        </w:rPr>
        <w:t>Gardening</w:t>
      </w:r>
    </w:p>
    <w:p w:rsidR="00DE529D" w:rsidRPr="00DE529D" w:rsidRDefault="00DE529D" w:rsidP="00B07523">
      <w:pPr>
        <w:pStyle w:val="NoSpacing"/>
        <w:numPr>
          <w:ilvl w:val="0"/>
          <w:numId w:val="4"/>
        </w:numPr>
        <w:rPr>
          <w:rFonts w:ascii="Calibri" w:hAnsi="Calibri"/>
          <w:b/>
          <w:bCs/>
          <w:sz w:val="22"/>
          <w:szCs w:val="22"/>
        </w:rPr>
      </w:pPr>
      <w:r>
        <w:rPr>
          <w:rFonts w:ascii="Calibri" w:hAnsi="Calibri"/>
          <w:bCs/>
          <w:sz w:val="22"/>
          <w:szCs w:val="22"/>
        </w:rPr>
        <w:t xml:space="preserve">Pet therapy </w:t>
      </w:r>
    </w:p>
    <w:p w:rsidR="00DE529D" w:rsidRPr="00DE529D" w:rsidRDefault="00DE529D" w:rsidP="00B07523">
      <w:pPr>
        <w:pStyle w:val="NoSpacing"/>
        <w:numPr>
          <w:ilvl w:val="0"/>
          <w:numId w:val="4"/>
        </w:numPr>
        <w:rPr>
          <w:rFonts w:ascii="Calibri" w:hAnsi="Calibri"/>
          <w:b/>
          <w:bCs/>
          <w:sz w:val="22"/>
          <w:szCs w:val="22"/>
        </w:rPr>
      </w:pPr>
      <w:r>
        <w:rPr>
          <w:rFonts w:ascii="Calibri" w:hAnsi="Calibri"/>
          <w:bCs/>
          <w:sz w:val="22"/>
          <w:szCs w:val="22"/>
        </w:rPr>
        <w:t>Holidays</w:t>
      </w:r>
    </w:p>
    <w:p w:rsidR="00DE529D" w:rsidRPr="005628AD" w:rsidRDefault="00DE529D" w:rsidP="00B07523">
      <w:pPr>
        <w:pStyle w:val="NoSpacing"/>
        <w:numPr>
          <w:ilvl w:val="0"/>
          <w:numId w:val="4"/>
        </w:numPr>
        <w:rPr>
          <w:rFonts w:ascii="Calibri" w:hAnsi="Calibri"/>
          <w:b/>
          <w:bCs/>
          <w:sz w:val="22"/>
          <w:szCs w:val="22"/>
        </w:rPr>
      </w:pPr>
      <w:r>
        <w:rPr>
          <w:rFonts w:ascii="Calibri" w:hAnsi="Calibri"/>
          <w:bCs/>
          <w:sz w:val="22"/>
          <w:szCs w:val="22"/>
        </w:rPr>
        <w:t>Social groups</w:t>
      </w:r>
    </w:p>
    <w:p w:rsidR="005628AD" w:rsidRPr="00DE529D" w:rsidRDefault="005628AD" w:rsidP="005628AD">
      <w:pPr>
        <w:pStyle w:val="NoSpacing"/>
        <w:rPr>
          <w:rFonts w:ascii="Calibri" w:hAnsi="Calibri"/>
          <w:b/>
          <w:bCs/>
          <w:sz w:val="22"/>
          <w:szCs w:val="22"/>
        </w:rPr>
      </w:pPr>
    </w:p>
    <w:p w:rsidR="00DE529D" w:rsidRPr="00DE529D" w:rsidRDefault="00B07523" w:rsidP="00DE529D">
      <w:pPr>
        <w:pStyle w:val="NoSpacing"/>
        <w:rPr>
          <w:rFonts w:ascii="Calibri" w:hAnsi="Calibri"/>
          <w:b/>
          <w:bCs/>
          <w:sz w:val="22"/>
          <w:szCs w:val="22"/>
        </w:rPr>
      </w:pPr>
      <w:r w:rsidRPr="00DE529D">
        <w:rPr>
          <w:rFonts w:ascii="Calibri" w:hAnsi="Calibri"/>
          <w:b/>
          <w:bCs/>
          <w:sz w:val="22"/>
          <w:szCs w:val="22"/>
        </w:rPr>
        <w:t xml:space="preserve">Clothing and Laundry: </w:t>
      </w:r>
    </w:p>
    <w:p w:rsidR="000C283C" w:rsidRDefault="00C004BA" w:rsidP="00DE529D">
      <w:pPr>
        <w:pStyle w:val="ListParagraph"/>
        <w:numPr>
          <w:ilvl w:val="0"/>
          <w:numId w:val="4"/>
        </w:numPr>
        <w:rPr>
          <w:rFonts w:ascii="Calibri" w:hAnsi="Calibri"/>
          <w:bCs/>
          <w:sz w:val="22"/>
          <w:szCs w:val="22"/>
        </w:rPr>
      </w:pPr>
      <w:r w:rsidRPr="000C283C">
        <w:rPr>
          <w:rFonts w:ascii="Calibri" w:hAnsi="Calibri"/>
          <w:bCs/>
          <w:sz w:val="22"/>
          <w:szCs w:val="22"/>
        </w:rPr>
        <w:t xml:space="preserve">Sanderling House has laundry facilities for clients to use at their will or as part of a rotated laundry system. </w:t>
      </w:r>
    </w:p>
    <w:p w:rsidR="005628AD" w:rsidRPr="005628AD" w:rsidRDefault="005628AD" w:rsidP="005628AD">
      <w:pPr>
        <w:rPr>
          <w:rFonts w:ascii="Calibri" w:hAnsi="Calibri"/>
          <w:bCs/>
          <w:sz w:val="22"/>
          <w:szCs w:val="22"/>
        </w:rPr>
      </w:pPr>
    </w:p>
    <w:p w:rsidR="00B07523" w:rsidRDefault="00B07523" w:rsidP="00B07523">
      <w:pPr>
        <w:rPr>
          <w:rFonts w:ascii="Calibri" w:hAnsi="Calibri"/>
          <w:b/>
          <w:bCs/>
          <w:sz w:val="22"/>
          <w:szCs w:val="22"/>
        </w:rPr>
      </w:pPr>
      <w:r>
        <w:rPr>
          <w:rFonts w:ascii="Calibri" w:hAnsi="Calibri"/>
          <w:b/>
          <w:bCs/>
          <w:sz w:val="22"/>
          <w:szCs w:val="22"/>
        </w:rPr>
        <w:t xml:space="preserve">Mealtimes: </w:t>
      </w:r>
    </w:p>
    <w:p w:rsidR="00FB52F3" w:rsidRDefault="00C004BA" w:rsidP="00C004BA">
      <w:pPr>
        <w:pStyle w:val="ListParagraph"/>
        <w:numPr>
          <w:ilvl w:val="0"/>
          <w:numId w:val="4"/>
        </w:numPr>
        <w:rPr>
          <w:rFonts w:ascii="Calibri" w:hAnsi="Calibri"/>
          <w:sz w:val="22"/>
          <w:szCs w:val="22"/>
        </w:rPr>
      </w:pPr>
      <w:r>
        <w:rPr>
          <w:rFonts w:ascii="Calibri" w:hAnsi="Calibri"/>
          <w:sz w:val="22"/>
          <w:szCs w:val="22"/>
        </w:rPr>
        <w:t xml:space="preserve">Mealtimes are tailored around the individuals and are not set to specific times. </w:t>
      </w:r>
    </w:p>
    <w:p w:rsidR="00FB52F3" w:rsidRDefault="00C004BA" w:rsidP="00C004BA">
      <w:pPr>
        <w:pStyle w:val="ListParagraph"/>
        <w:numPr>
          <w:ilvl w:val="0"/>
          <w:numId w:val="4"/>
        </w:numPr>
        <w:rPr>
          <w:rFonts w:ascii="Calibri" w:hAnsi="Calibri"/>
          <w:sz w:val="22"/>
          <w:szCs w:val="22"/>
        </w:rPr>
      </w:pPr>
      <w:r>
        <w:rPr>
          <w:rFonts w:ascii="Calibri" w:hAnsi="Calibri"/>
          <w:sz w:val="22"/>
          <w:szCs w:val="22"/>
        </w:rPr>
        <w:t xml:space="preserve">Clients can choose to eat alone or with the other people living at Sanderling House and the staff. </w:t>
      </w:r>
    </w:p>
    <w:p w:rsidR="00C004BA" w:rsidRDefault="00C004BA" w:rsidP="00C004BA">
      <w:pPr>
        <w:pStyle w:val="ListParagraph"/>
        <w:numPr>
          <w:ilvl w:val="0"/>
          <w:numId w:val="4"/>
        </w:numPr>
        <w:rPr>
          <w:rFonts w:ascii="Calibri" w:hAnsi="Calibri"/>
          <w:sz w:val="22"/>
          <w:szCs w:val="22"/>
        </w:rPr>
      </w:pPr>
      <w:r>
        <w:rPr>
          <w:rFonts w:ascii="Calibri" w:hAnsi="Calibri"/>
          <w:sz w:val="22"/>
          <w:szCs w:val="22"/>
        </w:rPr>
        <w:t xml:space="preserve">Mealtimes are entirely person centred and depend on whether or not the client wishes to make their own meals with support. Breakfast, lunch and an evening meal will be provided for those who are unable to cook for themselves. </w:t>
      </w:r>
    </w:p>
    <w:p w:rsidR="005628AD" w:rsidRPr="005628AD" w:rsidRDefault="005628AD" w:rsidP="005628AD">
      <w:pPr>
        <w:rPr>
          <w:rFonts w:ascii="Calibri" w:hAnsi="Calibri"/>
          <w:sz w:val="22"/>
          <w:szCs w:val="22"/>
        </w:rPr>
      </w:pPr>
    </w:p>
    <w:p w:rsidR="00B07523" w:rsidRDefault="00B07523" w:rsidP="00B07523">
      <w:pPr>
        <w:rPr>
          <w:rFonts w:ascii="Calibri" w:hAnsi="Calibri"/>
          <w:b/>
          <w:bCs/>
          <w:sz w:val="22"/>
          <w:szCs w:val="22"/>
        </w:rPr>
      </w:pPr>
      <w:r>
        <w:rPr>
          <w:rFonts w:ascii="Calibri" w:hAnsi="Calibri"/>
          <w:b/>
          <w:bCs/>
          <w:sz w:val="22"/>
          <w:szCs w:val="22"/>
        </w:rPr>
        <w:t xml:space="preserve">Diet and Choice: </w:t>
      </w:r>
    </w:p>
    <w:p w:rsidR="00FB52F3" w:rsidRDefault="00C004BA" w:rsidP="00C004BA">
      <w:pPr>
        <w:pStyle w:val="ListParagraph"/>
        <w:numPr>
          <w:ilvl w:val="0"/>
          <w:numId w:val="4"/>
        </w:numPr>
        <w:rPr>
          <w:rFonts w:ascii="Calibri" w:hAnsi="Calibri"/>
          <w:sz w:val="22"/>
          <w:szCs w:val="22"/>
        </w:rPr>
      </w:pPr>
      <w:r>
        <w:rPr>
          <w:rFonts w:ascii="Calibri" w:hAnsi="Calibri"/>
          <w:sz w:val="22"/>
          <w:szCs w:val="22"/>
        </w:rPr>
        <w:t>Sanderling house provide</w:t>
      </w:r>
      <w:r w:rsidR="00FB52F3">
        <w:rPr>
          <w:rFonts w:ascii="Calibri" w:hAnsi="Calibri"/>
          <w:sz w:val="22"/>
          <w:szCs w:val="22"/>
        </w:rPr>
        <w:t>s</w:t>
      </w:r>
      <w:r>
        <w:rPr>
          <w:rFonts w:ascii="Calibri" w:hAnsi="Calibri"/>
          <w:sz w:val="22"/>
          <w:szCs w:val="22"/>
        </w:rPr>
        <w:t xml:space="preserve"> support for those who wish to create their own menu planner around </w:t>
      </w:r>
      <w:r w:rsidR="00FE07C6">
        <w:rPr>
          <w:rFonts w:ascii="Calibri" w:hAnsi="Calibri"/>
          <w:sz w:val="22"/>
          <w:szCs w:val="22"/>
        </w:rPr>
        <w:t xml:space="preserve">food they enjoy cooking and eating. </w:t>
      </w:r>
    </w:p>
    <w:p w:rsidR="00C004BA" w:rsidRDefault="00FE07C6" w:rsidP="00C004BA">
      <w:pPr>
        <w:pStyle w:val="ListParagraph"/>
        <w:numPr>
          <w:ilvl w:val="0"/>
          <w:numId w:val="4"/>
        </w:numPr>
        <w:rPr>
          <w:rFonts w:ascii="Calibri" w:hAnsi="Calibri"/>
          <w:sz w:val="22"/>
          <w:szCs w:val="22"/>
        </w:rPr>
      </w:pPr>
      <w:r>
        <w:rPr>
          <w:rFonts w:ascii="Calibri" w:hAnsi="Calibri"/>
          <w:sz w:val="22"/>
          <w:szCs w:val="22"/>
        </w:rPr>
        <w:t xml:space="preserve">Each client is given the opportunity to plan their meals for the forthcoming week whether that is on a communal menu or an individual one. There are alternative menus in place in the event that the preferred choice is not on the weekly menu. </w:t>
      </w:r>
    </w:p>
    <w:p w:rsidR="00DE529D" w:rsidRDefault="00FB52F3" w:rsidP="00C004BA">
      <w:pPr>
        <w:pStyle w:val="ListParagraph"/>
        <w:numPr>
          <w:ilvl w:val="0"/>
          <w:numId w:val="4"/>
        </w:numPr>
        <w:rPr>
          <w:rFonts w:ascii="Calibri" w:hAnsi="Calibri"/>
          <w:sz w:val="22"/>
          <w:szCs w:val="22"/>
        </w:rPr>
      </w:pPr>
      <w:r>
        <w:rPr>
          <w:rFonts w:ascii="Calibri" w:hAnsi="Calibri"/>
          <w:sz w:val="22"/>
          <w:szCs w:val="22"/>
        </w:rPr>
        <w:t>The</w:t>
      </w:r>
      <w:r w:rsidR="00DE529D">
        <w:rPr>
          <w:rFonts w:ascii="Calibri" w:hAnsi="Calibri"/>
          <w:sz w:val="22"/>
          <w:szCs w:val="22"/>
        </w:rPr>
        <w:t xml:space="preserve"> service caters for any additional needs such as dys</w:t>
      </w:r>
      <w:r>
        <w:rPr>
          <w:rFonts w:ascii="Calibri" w:hAnsi="Calibri"/>
          <w:sz w:val="22"/>
          <w:szCs w:val="22"/>
        </w:rPr>
        <w:t>phagia, diabetes or allergies and</w:t>
      </w:r>
      <w:r w:rsidR="00DE529D">
        <w:rPr>
          <w:rFonts w:ascii="Calibri" w:hAnsi="Calibri"/>
          <w:sz w:val="22"/>
          <w:szCs w:val="22"/>
        </w:rPr>
        <w:t xml:space="preserve"> cultural needs. </w:t>
      </w:r>
    </w:p>
    <w:p w:rsidR="005628AD" w:rsidRPr="005628AD" w:rsidRDefault="005628AD" w:rsidP="005628AD">
      <w:pPr>
        <w:rPr>
          <w:rFonts w:ascii="Calibri" w:hAnsi="Calibri"/>
          <w:sz w:val="22"/>
          <w:szCs w:val="22"/>
        </w:rPr>
      </w:pPr>
    </w:p>
    <w:p w:rsidR="00B07523" w:rsidRDefault="00B07523" w:rsidP="00B07523">
      <w:pPr>
        <w:rPr>
          <w:rFonts w:ascii="Calibri" w:hAnsi="Calibri"/>
          <w:b/>
          <w:bCs/>
          <w:sz w:val="22"/>
          <w:szCs w:val="22"/>
        </w:rPr>
      </w:pPr>
      <w:r>
        <w:rPr>
          <w:rFonts w:ascii="Calibri" w:hAnsi="Calibri"/>
          <w:b/>
          <w:bCs/>
          <w:sz w:val="22"/>
          <w:szCs w:val="22"/>
        </w:rPr>
        <w:t xml:space="preserve">Bedrooms: </w:t>
      </w:r>
    </w:p>
    <w:p w:rsidR="00FE07C6" w:rsidRDefault="00FE07C6" w:rsidP="00FE07C6">
      <w:pPr>
        <w:pStyle w:val="ListParagraph"/>
        <w:numPr>
          <w:ilvl w:val="0"/>
          <w:numId w:val="4"/>
        </w:numPr>
        <w:rPr>
          <w:rFonts w:ascii="Calibri" w:hAnsi="Calibri"/>
          <w:sz w:val="22"/>
          <w:szCs w:val="22"/>
        </w:rPr>
      </w:pPr>
      <w:r>
        <w:rPr>
          <w:rFonts w:ascii="Calibri" w:hAnsi="Calibri"/>
          <w:sz w:val="22"/>
          <w:szCs w:val="22"/>
        </w:rPr>
        <w:t>There are seven bedrooms at Sanderling House.</w:t>
      </w:r>
    </w:p>
    <w:p w:rsidR="00FE07C6" w:rsidRDefault="00FE07C6" w:rsidP="00FE07C6">
      <w:pPr>
        <w:pStyle w:val="ListParagraph"/>
        <w:numPr>
          <w:ilvl w:val="0"/>
          <w:numId w:val="4"/>
        </w:numPr>
        <w:rPr>
          <w:rFonts w:ascii="Calibri" w:hAnsi="Calibri"/>
          <w:sz w:val="22"/>
          <w:szCs w:val="22"/>
        </w:rPr>
      </w:pPr>
      <w:r>
        <w:rPr>
          <w:rFonts w:ascii="Calibri" w:hAnsi="Calibri"/>
          <w:sz w:val="22"/>
          <w:szCs w:val="22"/>
        </w:rPr>
        <w:t xml:space="preserve">Each bedroom at Sanderling House is large and spacious with en-suite facilities.  </w:t>
      </w:r>
      <w:r>
        <w:rPr>
          <w:rFonts w:ascii="Calibri" w:hAnsi="Calibri"/>
          <w:sz w:val="22"/>
          <w:szCs w:val="22"/>
        </w:rPr>
        <w:tab/>
      </w:r>
    </w:p>
    <w:p w:rsidR="00FE07C6" w:rsidRDefault="00FB52F3" w:rsidP="00FE07C6">
      <w:pPr>
        <w:pStyle w:val="ListParagraph"/>
        <w:numPr>
          <w:ilvl w:val="0"/>
          <w:numId w:val="4"/>
        </w:numPr>
        <w:rPr>
          <w:rFonts w:ascii="Calibri" w:hAnsi="Calibri"/>
          <w:sz w:val="22"/>
          <w:szCs w:val="22"/>
        </w:rPr>
      </w:pPr>
      <w:r>
        <w:rPr>
          <w:rFonts w:ascii="Calibri" w:hAnsi="Calibri"/>
          <w:sz w:val="22"/>
          <w:szCs w:val="22"/>
        </w:rPr>
        <w:t>B</w:t>
      </w:r>
      <w:r w:rsidR="00FE07C6">
        <w:rPr>
          <w:rFonts w:ascii="Calibri" w:hAnsi="Calibri"/>
          <w:sz w:val="22"/>
          <w:szCs w:val="22"/>
        </w:rPr>
        <w:t>edroom</w:t>
      </w:r>
      <w:r>
        <w:rPr>
          <w:rFonts w:ascii="Calibri" w:hAnsi="Calibri"/>
          <w:sz w:val="22"/>
          <w:szCs w:val="22"/>
        </w:rPr>
        <w:t>’s</w:t>
      </w:r>
      <w:r w:rsidR="00FE07C6">
        <w:rPr>
          <w:rFonts w:ascii="Calibri" w:hAnsi="Calibri"/>
          <w:sz w:val="22"/>
          <w:szCs w:val="22"/>
        </w:rPr>
        <w:t xml:space="preserve"> can be personalised </w:t>
      </w:r>
      <w:r w:rsidR="0044339C">
        <w:rPr>
          <w:rFonts w:ascii="Calibri" w:hAnsi="Calibri"/>
          <w:sz w:val="22"/>
          <w:szCs w:val="22"/>
        </w:rPr>
        <w:t xml:space="preserve">according to personal </w:t>
      </w:r>
      <w:r w:rsidR="00FE07C6">
        <w:rPr>
          <w:rFonts w:ascii="Calibri" w:hAnsi="Calibri"/>
          <w:sz w:val="22"/>
          <w:szCs w:val="22"/>
        </w:rPr>
        <w:t xml:space="preserve">preferences. </w:t>
      </w:r>
    </w:p>
    <w:p w:rsidR="005628AD" w:rsidRPr="005628AD" w:rsidRDefault="005628AD" w:rsidP="005628AD">
      <w:pPr>
        <w:rPr>
          <w:rFonts w:ascii="Calibri" w:hAnsi="Calibri"/>
          <w:sz w:val="22"/>
          <w:szCs w:val="22"/>
        </w:rPr>
      </w:pPr>
    </w:p>
    <w:p w:rsidR="00B07523" w:rsidRDefault="00B07523" w:rsidP="00B07523">
      <w:pPr>
        <w:rPr>
          <w:rFonts w:ascii="Calibri" w:hAnsi="Calibri"/>
          <w:b/>
          <w:bCs/>
          <w:sz w:val="22"/>
          <w:szCs w:val="22"/>
        </w:rPr>
      </w:pPr>
      <w:r>
        <w:rPr>
          <w:rFonts w:ascii="Calibri" w:hAnsi="Calibri"/>
          <w:b/>
          <w:bCs/>
          <w:sz w:val="22"/>
          <w:szCs w:val="22"/>
        </w:rPr>
        <w:t>Access:</w:t>
      </w:r>
    </w:p>
    <w:p w:rsidR="00531590" w:rsidRDefault="00531590" w:rsidP="00531590">
      <w:pPr>
        <w:pStyle w:val="ListParagraph"/>
        <w:numPr>
          <w:ilvl w:val="0"/>
          <w:numId w:val="8"/>
        </w:numPr>
        <w:rPr>
          <w:rFonts w:ascii="Calibri" w:hAnsi="Calibri"/>
          <w:bCs/>
          <w:sz w:val="22"/>
          <w:szCs w:val="22"/>
        </w:rPr>
      </w:pPr>
      <w:r w:rsidRPr="00DE529D">
        <w:rPr>
          <w:rFonts w:ascii="Calibri" w:hAnsi="Calibri"/>
          <w:bCs/>
          <w:sz w:val="22"/>
          <w:szCs w:val="22"/>
        </w:rPr>
        <w:t xml:space="preserve">Sanderling House </w:t>
      </w:r>
      <w:r w:rsidR="00DE529D" w:rsidRPr="00DE529D">
        <w:rPr>
          <w:rFonts w:ascii="Calibri" w:hAnsi="Calibri"/>
          <w:bCs/>
          <w:sz w:val="22"/>
          <w:szCs w:val="22"/>
        </w:rPr>
        <w:t xml:space="preserve">is accessible for </w:t>
      </w:r>
      <w:r w:rsidR="00DE529D">
        <w:rPr>
          <w:rFonts w:ascii="Calibri" w:hAnsi="Calibri"/>
          <w:bCs/>
          <w:sz w:val="22"/>
          <w:szCs w:val="22"/>
        </w:rPr>
        <w:t xml:space="preserve">wheelchair users through the front and rear entrance. </w:t>
      </w:r>
    </w:p>
    <w:p w:rsidR="00DE529D" w:rsidRDefault="00DE529D" w:rsidP="00531590">
      <w:pPr>
        <w:pStyle w:val="ListParagraph"/>
        <w:numPr>
          <w:ilvl w:val="0"/>
          <w:numId w:val="8"/>
        </w:numPr>
        <w:rPr>
          <w:rFonts w:ascii="Calibri" w:hAnsi="Calibri"/>
          <w:bCs/>
          <w:sz w:val="22"/>
          <w:szCs w:val="22"/>
        </w:rPr>
      </w:pPr>
      <w:r>
        <w:rPr>
          <w:rFonts w:ascii="Calibri" w:hAnsi="Calibri"/>
          <w:bCs/>
          <w:sz w:val="22"/>
          <w:szCs w:val="22"/>
        </w:rPr>
        <w:t>The service has its own private car park.</w:t>
      </w:r>
    </w:p>
    <w:p w:rsidR="00DE529D" w:rsidRDefault="00DE529D" w:rsidP="00531590">
      <w:pPr>
        <w:pStyle w:val="ListParagraph"/>
        <w:numPr>
          <w:ilvl w:val="0"/>
          <w:numId w:val="8"/>
        </w:numPr>
        <w:rPr>
          <w:rFonts w:ascii="Calibri" w:hAnsi="Calibri"/>
          <w:bCs/>
          <w:sz w:val="22"/>
          <w:szCs w:val="22"/>
        </w:rPr>
      </w:pPr>
      <w:r>
        <w:rPr>
          <w:rFonts w:ascii="Calibri" w:hAnsi="Calibri"/>
          <w:bCs/>
          <w:sz w:val="22"/>
          <w:szCs w:val="22"/>
        </w:rPr>
        <w:t>There is no lift at Sanderling house but there are two bedrooms located on the ground floor.</w:t>
      </w:r>
    </w:p>
    <w:p w:rsidR="005628AD" w:rsidRDefault="005628AD" w:rsidP="00531590">
      <w:pPr>
        <w:pStyle w:val="ListParagraph"/>
        <w:numPr>
          <w:ilvl w:val="0"/>
          <w:numId w:val="8"/>
        </w:numPr>
        <w:rPr>
          <w:rFonts w:ascii="Calibri" w:hAnsi="Calibri"/>
          <w:bCs/>
          <w:sz w:val="22"/>
          <w:szCs w:val="22"/>
        </w:rPr>
      </w:pPr>
      <w:r>
        <w:rPr>
          <w:rFonts w:ascii="Calibri" w:hAnsi="Calibri"/>
          <w:bCs/>
          <w:sz w:val="22"/>
          <w:szCs w:val="22"/>
        </w:rPr>
        <w:t xml:space="preserve">Some corridors are quite narrow at Sanderling House. </w:t>
      </w:r>
    </w:p>
    <w:p w:rsidR="005628AD" w:rsidRPr="005628AD" w:rsidRDefault="0044339C" w:rsidP="005628AD">
      <w:pPr>
        <w:pStyle w:val="ListParagraph"/>
        <w:numPr>
          <w:ilvl w:val="0"/>
          <w:numId w:val="8"/>
        </w:numPr>
        <w:rPr>
          <w:rFonts w:ascii="Calibri" w:hAnsi="Calibri"/>
          <w:bCs/>
          <w:sz w:val="22"/>
          <w:szCs w:val="22"/>
        </w:rPr>
      </w:pPr>
      <w:r>
        <w:rPr>
          <w:rFonts w:ascii="Calibri" w:hAnsi="Calibri"/>
          <w:bCs/>
          <w:sz w:val="22"/>
          <w:szCs w:val="22"/>
        </w:rPr>
        <w:t>There is w</w:t>
      </w:r>
      <w:r w:rsidR="005628AD">
        <w:rPr>
          <w:rFonts w:ascii="Calibri" w:hAnsi="Calibri"/>
          <w:bCs/>
          <w:sz w:val="22"/>
          <w:szCs w:val="22"/>
        </w:rPr>
        <w:t xml:space="preserve">heelchair access to the smoking area in the garden. </w:t>
      </w:r>
    </w:p>
    <w:p w:rsidR="00FE07C6" w:rsidRDefault="00FE07C6" w:rsidP="00B07523">
      <w:pPr>
        <w:rPr>
          <w:rFonts w:ascii="Calibri" w:hAnsi="Calibri"/>
          <w:sz w:val="22"/>
          <w:szCs w:val="22"/>
        </w:rPr>
      </w:pPr>
    </w:p>
    <w:p w:rsidR="00FE07C6" w:rsidRDefault="00B07523" w:rsidP="00B07523">
      <w:pPr>
        <w:rPr>
          <w:rFonts w:ascii="Calibri" w:hAnsi="Calibri"/>
          <w:sz w:val="22"/>
          <w:szCs w:val="22"/>
        </w:rPr>
      </w:pPr>
      <w:r>
        <w:rPr>
          <w:rFonts w:ascii="Calibri" w:hAnsi="Calibri"/>
          <w:b/>
          <w:bCs/>
          <w:sz w:val="22"/>
          <w:szCs w:val="22"/>
        </w:rPr>
        <w:t>GP / Medical Cover</w:t>
      </w:r>
      <w:r>
        <w:rPr>
          <w:rFonts w:ascii="Calibri" w:hAnsi="Calibri"/>
          <w:sz w:val="22"/>
          <w:szCs w:val="22"/>
        </w:rPr>
        <w:t>:</w:t>
      </w:r>
    </w:p>
    <w:p w:rsidR="0044339C" w:rsidRDefault="00FE07C6" w:rsidP="005628AD">
      <w:pPr>
        <w:pStyle w:val="ListParagraph"/>
        <w:numPr>
          <w:ilvl w:val="0"/>
          <w:numId w:val="5"/>
        </w:numPr>
        <w:rPr>
          <w:rFonts w:ascii="Calibri" w:hAnsi="Calibri"/>
          <w:sz w:val="22"/>
          <w:szCs w:val="22"/>
        </w:rPr>
      </w:pPr>
      <w:r w:rsidRPr="0044339C">
        <w:rPr>
          <w:rFonts w:ascii="Calibri" w:hAnsi="Calibri"/>
          <w:sz w:val="22"/>
          <w:szCs w:val="22"/>
        </w:rPr>
        <w:t>All clients living at Sanderling House are re</w:t>
      </w:r>
      <w:r w:rsidR="005628AD" w:rsidRPr="0044339C">
        <w:rPr>
          <w:rFonts w:ascii="Calibri" w:hAnsi="Calibri"/>
          <w:sz w:val="22"/>
          <w:szCs w:val="22"/>
        </w:rPr>
        <w:t>gistered with the same local GP although there are several other GP practises in the local area.</w:t>
      </w:r>
    </w:p>
    <w:p w:rsidR="005628AD" w:rsidRPr="0044339C" w:rsidRDefault="00FE07C6" w:rsidP="005628AD">
      <w:pPr>
        <w:pStyle w:val="ListParagraph"/>
        <w:numPr>
          <w:ilvl w:val="0"/>
          <w:numId w:val="5"/>
        </w:numPr>
        <w:rPr>
          <w:rFonts w:ascii="Calibri" w:hAnsi="Calibri"/>
          <w:sz w:val="22"/>
          <w:szCs w:val="22"/>
        </w:rPr>
      </w:pPr>
      <w:r w:rsidRPr="0044339C">
        <w:rPr>
          <w:rFonts w:ascii="Calibri" w:hAnsi="Calibri"/>
          <w:sz w:val="22"/>
          <w:szCs w:val="22"/>
        </w:rPr>
        <w:t>Clients who move into Sanderling House are registered at the earliest opportunity to ensur</w:t>
      </w:r>
      <w:r w:rsidR="005628AD" w:rsidRPr="0044339C">
        <w:rPr>
          <w:rFonts w:ascii="Calibri" w:hAnsi="Calibri"/>
          <w:sz w:val="22"/>
          <w:szCs w:val="22"/>
        </w:rPr>
        <w:t>e prompt receipt of medication.</w:t>
      </w:r>
    </w:p>
    <w:p w:rsidR="0044339C" w:rsidRDefault="0044339C" w:rsidP="009C33E4">
      <w:pPr>
        <w:rPr>
          <w:rFonts w:ascii="Calibri" w:hAnsi="Calibri"/>
          <w:sz w:val="22"/>
          <w:szCs w:val="22"/>
        </w:rPr>
      </w:pPr>
    </w:p>
    <w:p w:rsidR="0044339C" w:rsidRDefault="0044339C" w:rsidP="009C33E4">
      <w:pPr>
        <w:rPr>
          <w:rFonts w:ascii="Calibri" w:hAnsi="Calibri"/>
          <w:sz w:val="22"/>
          <w:szCs w:val="22"/>
        </w:rPr>
      </w:pPr>
    </w:p>
    <w:p w:rsidR="0044339C" w:rsidRDefault="0044339C" w:rsidP="009C33E4">
      <w:pPr>
        <w:rPr>
          <w:rFonts w:ascii="Calibri" w:hAnsi="Calibri"/>
          <w:sz w:val="22"/>
          <w:szCs w:val="22"/>
        </w:rPr>
      </w:pPr>
    </w:p>
    <w:p w:rsidR="0044339C" w:rsidRDefault="0044339C" w:rsidP="009C33E4">
      <w:pPr>
        <w:rPr>
          <w:rFonts w:ascii="Calibri" w:hAnsi="Calibri"/>
          <w:sz w:val="22"/>
          <w:szCs w:val="22"/>
        </w:rPr>
      </w:pPr>
    </w:p>
    <w:p w:rsidR="0044339C" w:rsidRPr="009C33E4" w:rsidRDefault="0044339C" w:rsidP="009C33E4">
      <w:pPr>
        <w:rPr>
          <w:rFonts w:ascii="Calibri" w:hAnsi="Calibri"/>
          <w:sz w:val="22"/>
          <w:szCs w:val="22"/>
        </w:rPr>
      </w:pPr>
    </w:p>
    <w:p w:rsidR="00B07523" w:rsidRDefault="00B07523" w:rsidP="00B07523">
      <w:pPr>
        <w:rPr>
          <w:rFonts w:ascii="Calibri" w:hAnsi="Calibri"/>
          <w:b/>
          <w:bCs/>
          <w:sz w:val="22"/>
          <w:szCs w:val="22"/>
        </w:rPr>
      </w:pPr>
      <w:r>
        <w:rPr>
          <w:rFonts w:ascii="Calibri" w:hAnsi="Calibri"/>
          <w:b/>
          <w:bCs/>
          <w:sz w:val="22"/>
          <w:szCs w:val="22"/>
        </w:rPr>
        <w:lastRenderedPageBreak/>
        <w:t>Staff Training:</w:t>
      </w:r>
    </w:p>
    <w:p w:rsidR="00FE07C6" w:rsidRDefault="00FE07C6" w:rsidP="00FE07C6">
      <w:pPr>
        <w:pStyle w:val="ListParagraph"/>
        <w:numPr>
          <w:ilvl w:val="0"/>
          <w:numId w:val="6"/>
        </w:numPr>
        <w:rPr>
          <w:rFonts w:ascii="Calibri" w:hAnsi="Calibri"/>
          <w:sz w:val="22"/>
          <w:szCs w:val="22"/>
        </w:rPr>
      </w:pPr>
      <w:r>
        <w:rPr>
          <w:rFonts w:ascii="Calibri" w:hAnsi="Calibri"/>
          <w:sz w:val="22"/>
          <w:szCs w:val="22"/>
        </w:rPr>
        <w:t xml:space="preserve">All staff </w:t>
      </w:r>
      <w:r w:rsidR="005628AD">
        <w:rPr>
          <w:rFonts w:ascii="Calibri" w:hAnsi="Calibri"/>
          <w:sz w:val="22"/>
          <w:szCs w:val="22"/>
        </w:rPr>
        <w:t>have mandatory training in key areas of support including acquired brain injury</w:t>
      </w:r>
    </w:p>
    <w:p w:rsidR="005628AD" w:rsidRDefault="005628AD" w:rsidP="00FE07C6">
      <w:pPr>
        <w:pStyle w:val="ListParagraph"/>
        <w:numPr>
          <w:ilvl w:val="0"/>
          <w:numId w:val="6"/>
        </w:numPr>
        <w:rPr>
          <w:rFonts w:ascii="Calibri" w:hAnsi="Calibri"/>
          <w:sz w:val="22"/>
          <w:szCs w:val="22"/>
        </w:rPr>
      </w:pPr>
      <w:r>
        <w:rPr>
          <w:rFonts w:ascii="Calibri" w:hAnsi="Calibri"/>
          <w:sz w:val="22"/>
          <w:szCs w:val="22"/>
        </w:rPr>
        <w:t>Senior staff have Level 3 Diploma in Health and Social Care.</w:t>
      </w:r>
    </w:p>
    <w:p w:rsidR="005628AD" w:rsidRDefault="005628AD" w:rsidP="00FE07C6">
      <w:pPr>
        <w:pStyle w:val="ListParagraph"/>
        <w:numPr>
          <w:ilvl w:val="0"/>
          <w:numId w:val="6"/>
        </w:numPr>
        <w:rPr>
          <w:rFonts w:ascii="Calibri" w:hAnsi="Calibri"/>
          <w:sz w:val="22"/>
          <w:szCs w:val="22"/>
        </w:rPr>
      </w:pPr>
      <w:r>
        <w:rPr>
          <w:rFonts w:ascii="Calibri" w:hAnsi="Calibri"/>
          <w:sz w:val="22"/>
          <w:szCs w:val="22"/>
        </w:rPr>
        <w:t>Specific training is available</w:t>
      </w:r>
      <w:r w:rsidR="0044339C">
        <w:rPr>
          <w:rFonts w:ascii="Calibri" w:hAnsi="Calibri"/>
          <w:sz w:val="22"/>
          <w:szCs w:val="22"/>
        </w:rPr>
        <w:t>,</w:t>
      </w:r>
      <w:r>
        <w:rPr>
          <w:rFonts w:ascii="Calibri" w:hAnsi="Calibri"/>
          <w:sz w:val="22"/>
          <w:szCs w:val="22"/>
        </w:rPr>
        <w:t xml:space="preserve"> as and when required.</w:t>
      </w:r>
    </w:p>
    <w:p w:rsidR="008E4469" w:rsidRDefault="008E4469" w:rsidP="00FE07C6">
      <w:pPr>
        <w:pStyle w:val="ListParagraph"/>
        <w:numPr>
          <w:ilvl w:val="0"/>
          <w:numId w:val="6"/>
        </w:numPr>
        <w:rPr>
          <w:rFonts w:ascii="Calibri" w:hAnsi="Calibri"/>
          <w:sz w:val="22"/>
          <w:szCs w:val="22"/>
        </w:rPr>
      </w:pPr>
      <w:r>
        <w:rPr>
          <w:rFonts w:ascii="Calibri" w:hAnsi="Calibri"/>
          <w:sz w:val="22"/>
          <w:szCs w:val="22"/>
        </w:rPr>
        <w:t xml:space="preserve">All staff </w:t>
      </w:r>
      <w:r w:rsidR="0044339C">
        <w:rPr>
          <w:rFonts w:ascii="Calibri" w:hAnsi="Calibri"/>
          <w:sz w:val="22"/>
          <w:szCs w:val="22"/>
        </w:rPr>
        <w:t>receive</w:t>
      </w:r>
      <w:r w:rsidR="009C33E4">
        <w:rPr>
          <w:rFonts w:ascii="Calibri" w:hAnsi="Calibri"/>
          <w:sz w:val="22"/>
          <w:szCs w:val="22"/>
        </w:rPr>
        <w:t xml:space="preserve"> </w:t>
      </w:r>
      <w:r w:rsidR="0044339C">
        <w:rPr>
          <w:rFonts w:ascii="Calibri" w:hAnsi="Calibri"/>
          <w:sz w:val="22"/>
          <w:szCs w:val="22"/>
        </w:rPr>
        <w:t xml:space="preserve">fire </w:t>
      </w:r>
      <w:r w:rsidR="009C33E4">
        <w:rPr>
          <w:rFonts w:ascii="Calibri" w:hAnsi="Calibri"/>
          <w:sz w:val="22"/>
          <w:szCs w:val="22"/>
        </w:rPr>
        <w:t xml:space="preserve">training and take part in fire drills. </w:t>
      </w:r>
    </w:p>
    <w:p w:rsidR="009C33E4" w:rsidRPr="009C33E4" w:rsidRDefault="009C33E4" w:rsidP="009C33E4">
      <w:pPr>
        <w:rPr>
          <w:rFonts w:ascii="Calibri" w:hAnsi="Calibri"/>
          <w:sz w:val="22"/>
          <w:szCs w:val="22"/>
        </w:rPr>
      </w:pPr>
    </w:p>
    <w:p w:rsidR="00B07523" w:rsidRDefault="00B07523" w:rsidP="00B07523">
      <w:pPr>
        <w:rPr>
          <w:rFonts w:ascii="Calibri" w:hAnsi="Calibri"/>
          <w:b/>
          <w:bCs/>
          <w:sz w:val="22"/>
          <w:szCs w:val="22"/>
        </w:rPr>
      </w:pPr>
      <w:r>
        <w:rPr>
          <w:rFonts w:ascii="Calibri" w:hAnsi="Calibri"/>
          <w:b/>
          <w:bCs/>
          <w:sz w:val="22"/>
          <w:szCs w:val="22"/>
        </w:rPr>
        <w:t xml:space="preserve">Fire Safety and Evacuation Planning: </w:t>
      </w:r>
    </w:p>
    <w:p w:rsidR="005628AD" w:rsidRDefault="005628AD" w:rsidP="005628AD">
      <w:pPr>
        <w:pStyle w:val="ListParagraph"/>
        <w:numPr>
          <w:ilvl w:val="0"/>
          <w:numId w:val="9"/>
        </w:numPr>
        <w:rPr>
          <w:rFonts w:ascii="Calibri" w:hAnsi="Calibri"/>
          <w:sz w:val="22"/>
          <w:szCs w:val="22"/>
        </w:rPr>
      </w:pPr>
      <w:r>
        <w:rPr>
          <w:rFonts w:ascii="Calibri" w:hAnsi="Calibri"/>
          <w:sz w:val="22"/>
          <w:szCs w:val="22"/>
        </w:rPr>
        <w:t xml:space="preserve">Each individual has a personal emergency evacuation plan specific to their </w:t>
      </w:r>
      <w:r w:rsidR="008E4469">
        <w:rPr>
          <w:rFonts w:ascii="Calibri" w:hAnsi="Calibri"/>
          <w:sz w:val="22"/>
          <w:szCs w:val="22"/>
        </w:rPr>
        <w:t>cognitive and physical needs.</w:t>
      </w:r>
    </w:p>
    <w:p w:rsidR="008E4469" w:rsidRDefault="008E4469" w:rsidP="005628AD">
      <w:pPr>
        <w:pStyle w:val="ListParagraph"/>
        <w:numPr>
          <w:ilvl w:val="0"/>
          <w:numId w:val="9"/>
        </w:numPr>
        <w:rPr>
          <w:rFonts w:ascii="Calibri" w:hAnsi="Calibri"/>
          <w:sz w:val="22"/>
          <w:szCs w:val="22"/>
        </w:rPr>
      </w:pPr>
      <w:r>
        <w:rPr>
          <w:rFonts w:ascii="Calibri" w:hAnsi="Calibri"/>
          <w:sz w:val="22"/>
          <w:szCs w:val="22"/>
        </w:rPr>
        <w:t>The service has 7 fire call points accessible on each floor.</w:t>
      </w:r>
    </w:p>
    <w:p w:rsidR="008E4469" w:rsidRDefault="008E4469" w:rsidP="005628AD">
      <w:pPr>
        <w:pStyle w:val="ListParagraph"/>
        <w:numPr>
          <w:ilvl w:val="0"/>
          <w:numId w:val="9"/>
        </w:numPr>
        <w:rPr>
          <w:rFonts w:ascii="Calibri" w:hAnsi="Calibri"/>
          <w:sz w:val="22"/>
          <w:szCs w:val="22"/>
        </w:rPr>
      </w:pPr>
      <w:r>
        <w:rPr>
          <w:rFonts w:ascii="Calibri" w:hAnsi="Calibri"/>
          <w:sz w:val="22"/>
          <w:szCs w:val="22"/>
        </w:rPr>
        <w:t>Emergency lighting is fitted throughout the building.</w:t>
      </w:r>
    </w:p>
    <w:p w:rsidR="008E4469" w:rsidRDefault="008E4469" w:rsidP="005628AD">
      <w:pPr>
        <w:pStyle w:val="ListParagraph"/>
        <w:numPr>
          <w:ilvl w:val="0"/>
          <w:numId w:val="9"/>
        </w:numPr>
        <w:rPr>
          <w:rFonts w:ascii="Calibri" w:hAnsi="Calibri"/>
          <w:sz w:val="22"/>
          <w:szCs w:val="22"/>
        </w:rPr>
      </w:pPr>
      <w:r>
        <w:rPr>
          <w:rFonts w:ascii="Calibri" w:hAnsi="Calibri"/>
          <w:sz w:val="22"/>
          <w:szCs w:val="22"/>
        </w:rPr>
        <w:t>There is an emergency grab box located in a cupboard next to the front door to the building.</w:t>
      </w:r>
    </w:p>
    <w:p w:rsidR="009C33E4" w:rsidRDefault="009C33E4" w:rsidP="005628AD">
      <w:pPr>
        <w:pStyle w:val="ListParagraph"/>
        <w:numPr>
          <w:ilvl w:val="0"/>
          <w:numId w:val="9"/>
        </w:numPr>
        <w:rPr>
          <w:rFonts w:ascii="Calibri" w:hAnsi="Calibri"/>
          <w:sz w:val="22"/>
          <w:szCs w:val="22"/>
        </w:rPr>
      </w:pPr>
      <w:r>
        <w:rPr>
          <w:rFonts w:ascii="Calibri" w:hAnsi="Calibri"/>
          <w:sz w:val="22"/>
          <w:szCs w:val="22"/>
        </w:rPr>
        <w:t>The service has a function</w:t>
      </w:r>
      <w:r w:rsidR="001040B0">
        <w:rPr>
          <w:rFonts w:ascii="Calibri" w:hAnsi="Calibri"/>
          <w:sz w:val="22"/>
          <w:szCs w:val="22"/>
        </w:rPr>
        <w:t>al</w:t>
      </w:r>
      <w:r>
        <w:rPr>
          <w:rFonts w:ascii="Calibri" w:hAnsi="Calibri"/>
          <w:sz w:val="22"/>
          <w:szCs w:val="22"/>
        </w:rPr>
        <w:t xml:space="preserve"> smoke vent and emergency fire doors which are tested regularly. </w:t>
      </w:r>
    </w:p>
    <w:p w:rsidR="008E4469" w:rsidRDefault="009C33E4" w:rsidP="005628AD">
      <w:pPr>
        <w:pStyle w:val="ListParagraph"/>
        <w:numPr>
          <w:ilvl w:val="0"/>
          <w:numId w:val="9"/>
        </w:numPr>
        <w:rPr>
          <w:rFonts w:ascii="Calibri" w:hAnsi="Calibri"/>
          <w:sz w:val="22"/>
          <w:szCs w:val="22"/>
        </w:rPr>
      </w:pPr>
      <w:r>
        <w:rPr>
          <w:rFonts w:ascii="Calibri" w:hAnsi="Calibri"/>
          <w:sz w:val="22"/>
          <w:szCs w:val="22"/>
        </w:rPr>
        <w:t>Daily, weekly, monthly</w:t>
      </w:r>
      <w:r w:rsidR="001040B0">
        <w:rPr>
          <w:rFonts w:ascii="Calibri" w:hAnsi="Calibri"/>
          <w:sz w:val="22"/>
          <w:szCs w:val="22"/>
        </w:rPr>
        <w:t>, bi-annually</w:t>
      </w:r>
      <w:r>
        <w:rPr>
          <w:rFonts w:ascii="Calibri" w:hAnsi="Calibri"/>
          <w:sz w:val="22"/>
          <w:szCs w:val="22"/>
        </w:rPr>
        <w:t xml:space="preserve"> and annual health and safety checks are carried out to ensure that all fire systems in place are suitable and reviewed appropriately. </w:t>
      </w:r>
      <w:r w:rsidR="008E4469">
        <w:rPr>
          <w:rFonts w:ascii="Calibri" w:hAnsi="Calibri"/>
          <w:sz w:val="22"/>
          <w:szCs w:val="22"/>
        </w:rPr>
        <w:t xml:space="preserve"> </w:t>
      </w:r>
    </w:p>
    <w:p w:rsidR="00D845FE" w:rsidRDefault="00D845FE" w:rsidP="005628AD">
      <w:pPr>
        <w:pStyle w:val="ListParagraph"/>
        <w:numPr>
          <w:ilvl w:val="0"/>
          <w:numId w:val="9"/>
        </w:numPr>
        <w:rPr>
          <w:rFonts w:ascii="Calibri" w:hAnsi="Calibri"/>
          <w:sz w:val="22"/>
          <w:szCs w:val="22"/>
        </w:rPr>
      </w:pPr>
      <w:r>
        <w:rPr>
          <w:rFonts w:ascii="Calibri" w:hAnsi="Calibri"/>
          <w:sz w:val="22"/>
          <w:szCs w:val="22"/>
        </w:rPr>
        <w:t>The service has an emergency fire and evacuation plan in place.</w:t>
      </w:r>
    </w:p>
    <w:p w:rsidR="009C33E4" w:rsidRPr="009C33E4" w:rsidRDefault="009C33E4" w:rsidP="009C33E4">
      <w:pPr>
        <w:rPr>
          <w:rFonts w:ascii="Calibri" w:hAnsi="Calibri"/>
          <w:sz w:val="22"/>
          <w:szCs w:val="22"/>
        </w:rPr>
      </w:pPr>
    </w:p>
    <w:p w:rsidR="00B07523" w:rsidRDefault="00B07523" w:rsidP="00B07523">
      <w:pPr>
        <w:rPr>
          <w:rFonts w:ascii="Calibri" w:hAnsi="Calibri"/>
          <w:b/>
          <w:bCs/>
          <w:sz w:val="22"/>
          <w:szCs w:val="22"/>
        </w:rPr>
      </w:pPr>
      <w:r>
        <w:rPr>
          <w:rFonts w:ascii="Calibri" w:hAnsi="Calibri"/>
          <w:b/>
          <w:bCs/>
          <w:sz w:val="22"/>
          <w:szCs w:val="22"/>
        </w:rPr>
        <w:t>Management Team:</w:t>
      </w:r>
    </w:p>
    <w:p w:rsidR="00D845FE" w:rsidRDefault="00D845FE" w:rsidP="00D845FE">
      <w:pPr>
        <w:pStyle w:val="ListParagraph"/>
        <w:numPr>
          <w:ilvl w:val="0"/>
          <w:numId w:val="10"/>
        </w:numPr>
        <w:rPr>
          <w:rFonts w:ascii="Calibri" w:hAnsi="Calibri"/>
          <w:sz w:val="22"/>
          <w:szCs w:val="22"/>
        </w:rPr>
      </w:pPr>
      <w:r>
        <w:rPr>
          <w:rFonts w:ascii="Calibri" w:hAnsi="Calibri"/>
          <w:sz w:val="22"/>
          <w:szCs w:val="22"/>
        </w:rPr>
        <w:t>The service man</w:t>
      </w:r>
      <w:r w:rsidR="00781F03">
        <w:rPr>
          <w:rFonts w:ascii="Calibri" w:hAnsi="Calibri"/>
          <w:sz w:val="22"/>
          <w:szCs w:val="22"/>
        </w:rPr>
        <w:t>ager is working toward Level 5 Diploma in Leadership and Management in Health and Social C</w:t>
      </w:r>
      <w:r>
        <w:rPr>
          <w:rFonts w:ascii="Calibri" w:hAnsi="Calibri"/>
          <w:sz w:val="22"/>
          <w:szCs w:val="22"/>
        </w:rPr>
        <w:t>are.</w:t>
      </w:r>
    </w:p>
    <w:p w:rsidR="00D845FE" w:rsidRDefault="00D845FE" w:rsidP="00D845FE">
      <w:pPr>
        <w:pStyle w:val="ListParagraph"/>
        <w:numPr>
          <w:ilvl w:val="0"/>
          <w:numId w:val="10"/>
        </w:numPr>
        <w:rPr>
          <w:rFonts w:ascii="Calibri" w:hAnsi="Calibri"/>
          <w:sz w:val="22"/>
          <w:szCs w:val="22"/>
        </w:rPr>
      </w:pPr>
      <w:r>
        <w:rPr>
          <w:rFonts w:ascii="Calibri" w:hAnsi="Calibri"/>
          <w:sz w:val="22"/>
          <w:szCs w:val="22"/>
        </w:rPr>
        <w:t>The service manager has</w:t>
      </w:r>
      <w:r w:rsidR="001040B0">
        <w:rPr>
          <w:rFonts w:ascii="Calibri" w:hAnsi="Calibri"/>
          <w:sz w:val="22"/>
          <w:szCs w:val="22"/>
        </w:rPr>
        <w:t xml:space="preserve"> 8 years of e</w:t>
      </w:r>
      <w:r w:rsidR="00781F03">
        <w:rPr>
          <w:rFonts w:ascii="Calibri" w:hAnsi="Calibri"/>
          <w:sz w:val="22"/>
          <w:szCs w:val="22"/>
        </w:rPr>
        <w:t>xperience in an ABI environment and has been a manager for nearly 4 years.</w:t>
      </w:r>
    </w:p>
    <w:p w:rsidR="001040B0" w:rsidRDefault="00781F03" w:rsidP="00D845FE">
      <w:pPr>
        <w:pStyle w:val="ListParagraph"/>
        <w:numPr>
          <w:ilvl w:val="0"/>
          <w:numId w:val="10"/>
        </w:numPr>
        <w:rPr>
          <w:rFonts w:ascii="Calibri" w:hAnsi="Calibri"/>
          <w:sz w:val="22"/>
          <w:szCs w:val="22"/>
        </w:rPr>
      </w:pPr>
      <w:r>
        <w:rPr>
          <w:rFonts w:ascii="Calibri" w:hAnsi="Calibri"/>
          <w:sz w:val="22"/>
          <w:szCs w:val="22"/>
        </w:rPr>
        <w:t xml:space="preserve">The deputy manager has 7 years of experience within an ABI environment and is also working towards a Level 5 Diploma in Leadership and Management in health and social care. </w:t>
      </w:r>
    </w:p>
    <w:p w:rsidR="00781F03" w:rsidRDefault="00781F03" w:rsidP="00D845FE">
      <w:pPr>
        <w:pStyle w:val="ListParagraph"/>
        <w:numPr>
          <w:ilvl w:val="0"/>
          <w:numId w:val="10"/>
        </w:numPr>
        <w:rPr>
          <w:rFonts w:ascii="Calibri" w:hAnsi="Calibri"/>
          <w:sz w:val="22"/>
          <w:szCs w:val="22"/>
        </w:rPr>
      </w:pPr>
      <w:r>
        <w:rPr>
          <w:rFonts w:ascii="Calibri" w:hAnsi="Calibri"/>
          <w:sz w:val="22"/>
          <w:szCs w:val="22"/>
        </w:rPr>
        <w:t>The service is supported by 2 fully trained senior</w:t>
      </w:r>
      <w:r w:rsidR="00766919">
        <w:rPr>
          <w:rFonts w:ascii="Calibri" w:hAnsi="Calibri"/>
          <w:sz w:val="22"/>
          <w:szCs w:val="22"/>
        </w:rPr>
        <w:t xml:space="preserve"> </w:t>
      </w:r>
      <w:r>
        <w:rPr>
          <w:rFonts w:ascii="Calibri" w:hAnsi="Calibri"/>
          <w:sz w:val="22"/>
          <w:szCs w:val="22"/>
        </w:rPr>
        <w:t>s</w:t>
      </w:r>
      <w:r w:rsidR="00766919">
        <w:rPr>
          <w:rFonts w:ascii="Calibri" w:hAnsi="Calibri"/>
          <w:sz w:val="22"/>
          <w:szCs w:val="22"/>
        </w:rPr>
        <w:t>taff members</w:t>
      </w:r>
      <w:r>
        <w:rPr>
          <w:rFonts w:ascii="Calibri" w:hAnsi="Calibri"/>
          <w:sz w:val="22"/>
          <w:szCs w:val="22"/>
        </w:rPr>
        <w:t xml:space="preserve"> and</w:t>
      </w:r>
      <w:r w:rsidR="00766919">
        <w:rPr>
          <w:rFonts w:ascii="Calibri" w:hAnsi="Calibri"/>
          <w:sz w:val="22"/>
          <w:szCs w:val="22"/>
        </w:rPr>
        <w:t xml:space="preserve"> both</w:t>
      </w:r>
      <w:r>
        <w:rPr>
          <w:rFonts w:ascii="Calibri" w:hAnsi="Calibri"/>
          <w:sz w:val="22"/>
          <w:szCs w:val="22"/>
        </w:rPr>
        <w:t xml:space="preserve"> are well established with combined experience time of 13 years within an ABI environment.</w:t>
      </w:r>
    </w:p>
    <w:p w:rsidR="00781F03" w:rsidRPr="00781F03" w:rsidRDefault="00781F03" w:rsidP="00781F03">
      <w:pPr>
        <w:rPr>
          <w:rFonts w:ascii="Calibri" w:hAnsi="Calibri"/>
          <w:sz w:val="22"/>
          <w:szCs w:val="22"/>
        </w:rPr>
      </w:pPr>
      <w:r w:rsidRPr="00781F03">
        <w:rPr>
          <w:rFonts w:ascii="Calibri" w:hAnsi="Calibri"/>
          <w:sz w:val="22"/>
          <w:szCs w:val="22"/>
        </w:rPr>
        <w:t xml:space="preserve">  </w:t>
      </w:r>
    </w:p>
    <w:p w:rsidR="00B07523" w:rsidRDefault="00B07523" w:rsidP="00B07523">
      <w:pPr>
        <w:rPr>
          <w:rFonts w:ascii="Calibri" w:hAnsi="Calibri"/>
          <w:b/>
          <w:bCs/>
          <w:sz w:val="22"/>
          <w:szCs w:val="22"/>
        </w:rPr>
      </w:pPr>
      <w:r>
        <w:rPr>
          <w:rFonts w:ascii="Calibri" w:hAnsi="Calibri"/>
          <w:b/>
          <w:bCs/>
          <w:sz w:val="22"/>
          <w:szCs w:val="22"/>
        </w:rPr>
        <w:t xml:space="preserve">Service User Contact Details: </w:t>
      </w:r>
    </w:p>
    <w:p w:rsidR="00781F03" w:rsidRPr="0044339C" w:rsidRDefault="0044339C" w:rsidP="00781F03">
      <w:pPr>
        <w:pStyle w:val="ListParagraph"/>
        <w:numPr>
          <w:ilvl w:val="0"/>
          <w:numId w:val="12"/>
        </w:numPr>
        <w:rPr>
          <w:rFonts w:ascii="Calibri" w:hAnsi="Calibri"/>
          <w:bCs/>
          <w:sz w:val="22"/>
          <w:szCs w:val="22"/>
        </w:rPr>
      </w:pPr>
      <w:r>
        <w:rPr>
          <w:rFonts w:ascii="Calibri" w:hAnsi="Calibri"/>
          <w:bCs/>
          <w:sz w:val="22"/>
          <w:szCs w:val="22"/>
        </w:rPr>
        <w:t>All client</w:t>
      </w:r>
      <w:r w:rsidR="00781F03" w:rsidRPr="0044339C">
        <w:rPr>
          <w:rFonts w:ascii="Calibri" w:hAnsi="Calibri"/>
          <w:bCs/>
          <w:sz w:val="22"/>
          <w:szCs w:val="22"/>
        </w:rPr>
        <w:t xml:space="preserve"> contact details are kept in their individual support guidelines. </w:t>
      </w:r>
    </w:p>
    <w:p w:rsidR="00781F03" w:rsidRPr="00781F03" w:rsidRDefault="00781F03" w:rsidP="00781F03">
      <w:pPr>
        <w:rPr>
          <w:rFonts w:ascii="Calibri" w:hAnsi="Calibri"/>
          <w:b/>
          <w:bCs/>
          <w:sz w:val="22"/>
          <w:szCs w:val="22"/>
        </w:rPr>
      </w:pPr>
    </w:p>
    <w:p w:rsidR="00B07523" w:rsidRDefault="00B07523" w:rsidP="00B07523">
      <w:pPr>
        <w:rPr>
          <w:rFonts w:ascii="Calibri" w:hAnsi="Calibri"/>
          <w:b/>
          <w:bCs/>
          <w:sz w:val="22"/>
          <w:szCs w:val="22"/>
        </w:rPr>
      </w:pPr>
      <w:r>
        <w:rPr>
          <w:rFonts w:ascii="Calibri" w:hAnsi="Calibri"/>
          <w:b/>
          <w:bCs/>
          <w:sz w:val="22"/>
          <w:szCs w:val="22"/>
        </w:rPr>
        <w:t xml:space="preserve">Transport: </w:t>
      </w:r>
    </w:p>
    <w:p w:rsidR="00781F03" w:rsidRDefault="00781F03" w:rsidP="00781F03">
      <w:pPr>
        <w:pStyle w:val="ListParagraph"/>
        <w:numPr>
          <w:ilvl w:val="0"/>
          <w:numId w:val="12"/>
        </w:numPr>
        <w:rPr>
          <w:rFonts w:ascii="Calibri" w:hAnsi="Calibri"/>
          <w:sz w:val="22"/>
          <w:szCs w:val="22"/>
        </w:rPr>
      </w:pPr>
      <w:r>
        <w:rPr>
          <w:rFonts w:ascii="Calibri" w:hAnsi="Calibri"/>
          <w:sz w:val="22"/>
          <w:szCs w:val="22"/>
        </w:rPr>
        <w:t>Sanderling House has its own 7 seater vehicle available for service users to be transported in.</w:t>
      </w:r>
    </w:p>
    <w:p w:rsidR="00781F03" w:rsidRDefault="00781F03" w:rsidP="00781F03">
      <w:pPr>
        <w:pStyle w:val="ListParagraph"/>
        <w:numPr>
          <w:ilvl w:val="0"/>
          <w:numId w:val="12"/>
        </w:numPr>
        <w:rPr>
          <w:rFonts w:ascii="Calibri" w:hAnsi="Calibri"/>
          <w:sz w:val="22"/>
          <w:szCs w:val="22"/>
        </w:rPr>
      </w:pPr>
      <w:r>
        <w:rPr>
          <w:rFonts w:ascii="Calibri" w:hAnsi="Calibri"/>
          <w:sz w:val="22"/>
          <w:szCs w:val="22"/>
        </w:rPr>
        <w:t>The service has five drivers.</w:t>
      </w:r>
    </w:p>
    <w:p w:rsidR="00781F03" w:rsidRPr="00781F03" w:rsidRDefault="00781F03" w:rsidP="00781F03">
      <w:pPr>
        <w:pStyle w:val="ListParagraph"/>
        <w:numPr>
          <w:ilvl w:val="0"/>
          <w:numId w:val="12"/>
        </w:numPr>
        <w:rPr>
          <w:rFonts w:ascii="Calibri" w:hAnsi="Calibri"/>
          <w:sz w:val="22"/>
          <w:szCs w:val="22"/>
        </w:rPr>
      </w:pPr>
      <w:r>
        <w:rPr>
          <w:rFonts w:ascii="Calibri" w:hAnsi="Calibri"/>
          <w:sz w:val="22"/>
          <w:szCs w:val="22"/>
        </w:rPr>
        <w:t xml:space="preserve">Sanderling house is close to local transport links, Merseytravel and Merseyrail and air links from Liverpool John Lennon airport is only a 40 minute drive away. </w:t>
      </w:r>
      <w:bookmarkStart w:id="0" w:name="_GoBack"/>
      <w:bookmarkEnd w:id="0"/>
    </w:p>
    <w:p w:rsidR="00E8741B" w:rsidRDefault="00E8741B"/>
    <w:sectPr w:rsidR="00E8741B" w:rsidSect="00E874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1A4D"/>
    <w:multiLevelType w:val="hybridMultilevel"/>
    <w:tmpl w:val="71CC0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8086E48"/>
    <w:multiLevelType w:val="hybridMultilevel"/>
    <w:tmpl w:val="41E6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B64C01"/>
    <w:multiLevelType w:val="hybridMultilevel"/>
    <w:tmpl w:val="3232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CD50C8"/>
    <w:multiLevelType w:val="hybridMultilevel"/>
    <w:tmpl w:val="07A2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B75981"/>
    <w:multiLevelType w:val="hybridMultilevel"/>
    <w:tmpl w:val="C602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667EAC"/>
    <w:multiLevelType w:val="hybridMultilevel"/>
    <w:tmpl w:val="A370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192C55"/>
    <w:multiLevelType w:val="hybridMultilevel"/>
    <w:tmpl w:val="D62250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nsid w:val="4D882210"/>
    <w:multiLevelType w:val="hybridMultilevel"/>
    <w:tmpl w:val="FF5C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3908F2"/>
    <w:multiLevelType w:val="hybridMultilevel"/>
    <w:tmpl w:val="0AE2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A17C11"/>
    <w:multiLevelType w:val="hybridMultilevel"/>
    <w:tmpl w:val="DB4C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6E3C4D"/>
    <w:multiLevelType w:val="hybridMultilevel"/>
    <w:tmpl w:val="10C4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331BED"/>
    <w:multiLevelType w:val="hybridMultilevel"/>
    <w:tmpl w:val="1F20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3"/>
  </w:num>
  <w:num w:numId="5">
    <w:abstractNumId w:val="6"/>
  </w:num>
  <w:num w:numId="6">
    <w:abstractNumId w:val="4"/>
  </w:num>
  <w:num w:numId="7">
    <w:abstractNumId w:val="9"/>
  </w:num>
  <w:num w:numId="8">
    <w:abstractNumId w:val="7"/>
  </w:num>
  <w:num w:numId="9">
    <w:abstractNumId w:val="1"/>
  </w:num>
  <w:num w:numId="10">
    <w:abstractNumId w:val="5"/>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B07523"/>
    <w:rsid w:val="0004100F"/>
    <w:rsid w:val="0006041D"/>
    <w:rsid w:val="000C283C"/>
    <w:rsid w:val="001040B0"/>
    <w:rsid w:val="001440C7"/>
    <w:rsid w:val="00253A05"/>
    <w:rsid w:val="0044339C"/>
    <w:rsid w:val="0052214D"/>
    <w:rsid w:val="00531590"/>
    <w:rsid w:val="005628AD"/>
    <w:rsid w:val="005C3774"/>
    <w:rsid w:val="006964CC"/>
    <w:rsid w:val="00766919"/>
    <w:rsid w:val="00781F03"/>
    <w:rsid w:val="00873693"/>
    <w:rsid w:val="008E4469"/>
    <w:rsid w:val="008F66A0"/>
    <w:rsid w:val="009075E2"/>
    <w:rsid w:val="00966B54"/>
    <w:rsid w:val="009C33E4"/>
    <w:rsid w:val="00A16C62"/>
    <w:rsid w:val="00B07523"/>
    <w:rsid w:val="00BF4FB3"/>
    <w:rsid w:val="00C004BA"/>
    <w:rsid w:val="00C30104"/>
    <w:rsid w:val="00C66F2A"/>
    <w:rsid w:val="00D464D7"/>
    <w:rsid w:val="00D62983"/>
    <w:rsid w:val="00D845FE"/>
    <w:rsid w:val="00DE529D"/>
    <w:rsid w:val="00E01EFE"/>
    <w:rsid w:val="00E8741B"/>
    <w:rsid w:val="00FA5B64"/>
    <w:rsid w:val="00FB2991"/>
    <w:rsid w:val="00FB52F3"/>
    <w:rsid w:val="00FE07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2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7523"/>
  </w:style>
  <w:style w:type="paragraph" w:styleId="ListParagraph">
    <w:name w:val="List Paragraph"/>
    <w:basedOn w:val="Normal"/>
    <w:uiPriority w:val="34"/>
    <w:qFormat/>
    <w:rsid w:val="00BF4F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2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7523"/>
  </w:style>
  <w:style w:type="paragraph" w:styleId="ListParagraph">
    <w:name w:val="List Paragraph"/>
    <w:basedOn w:val="Normal"/>
    <w:uiPriority w:val="34"/>
    <w:qFormat/>
    <w:rsid w:val="00BF4FB3"/>
    <w:pPr>
      <w:ind w:left="720"/>
      <w:contextualSpacing/>
    </w:pPr>
  </w:style>
</w:styles>
</file>

<file path=word/webSettings.xml><?xml version="1.0" encoding="utf-8"?>
<w:webSettings xmlns:r="http://schemas.openxmlformats.org/officeDocument/2006/relationships" xmlns:w="http://schemas.openxmlformats.org/wordprocessingml/2006/main">
  <w:divs>
    <w:div w:id="13056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FD433-4713-4156-857B-21071618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lynne</cp:lastModifiedBy>
  <cp:revision>3</cp:revision>
  <dcterms:created xsi:type="dcterms:W3CDTF">2017-01-17T12:31:00Z</dcterms:created>
  <dcterms:modified xsi:type="dcterms:W3CDTF">2017-01-17T12:34:00Z</dcterms:modified>
</cp:coreProperties>
</file>